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477DC" w14:textId="77777777" w:rsidR="004E6AC7" w:rsidRPr="00C663ED" w:rsidRDefault="004E6AC7" w:rsidP="002803C2">
      <w:pPr>
        <w:pStyle w:val="Plattetekst"/>
        <w:jc w:val="both"/>
        <w:rPr>
          <w:rFonts w:asciiTheme="minorHAnsi" w:hAnsiTheme="minorHAnsi" w:cstheme="minorHAnsi"/>
          <w:noProof/>
          <w:lang w:eastAsia="nl-NL"/>
        </w:rPr>
      </w:pPr>
    </w:p>
    <w:p w14:paraId="7226FC20" w14:textId="77777777" w:rsidR="003E23B2" w:rsidRPr="00C663ED" w:rsidRDefault="003E23B2" w:rsidP="002803C2">
      <w:pPr>
        <w:pStyle w:val="Geenafstand"/>
        <w:jc w:val="both"/>
        <w:rPr>
          <w:rFonts w:asciiTheme="minorHAnsi" w:hAnsiTheme="minorHAnsi" w:cstheme="minorHAnsi"/>
          <w:sz w:val="18"/>
          <w:szCs w:val="18"/>
        </w:rPr>
      </w:pPr>
    </w:p>
    <w:p w14:paraId="08AB9CCD" w14:textId="77777777" w:rsidR="00C663ED" w:rsidRPr="00C663ED" w:rsidRDefault="00C663ED" w:rsidP="00C663ED">
      <w:pPr>
        <w:spacing w:line="259" w:lineRule="auto"/>
        <w:jc w:val="center"/>
        <w:rPr>
          <w:rFonts w:asciiTheme="minorHAnsi" w:hAnsiTheme="minorHAnsi" w:cstheme="minorHAnsi"/>
          <w:sz w:val="40"/>
          <w:szCs w:val="40"/>
        </w:rPr>
      </w:pPr>
    </w:p>
    <w:p w14:paraId="50AB97FC" w14:textId="77777777" w:rsidR="00C663ED" w:rsidRPr="00C663ED" w:rsidRDefault="00C663ED" w:rsidP="00C663ED">
      <w:pPr>
        <w:spacing w:line="259" w:lineRule="auto"/>
        <w:jc w:val="center"/>
        <w:rPr>
          <w:rFonts w:asciiTheme="minorHAnsi" w:hAnsiTheme="minorHAnsi" w:cstheme="minorHAnsi"/>
          <w:sz w:val="40"/>
          <w:szCs w:val="40"/>
        </w:rPr>
      </w:pPr>
    </w:p>
    <w:p w14:paraId="2D2109BA" w14:textId="77777777" w:rsidR="00C663ED" w:rsidRPr="00C663ED" w:rsidRDefault="00C663ED" w:rsidP="00C663ED">
      <w:pPr>
        <w:spacing w:line="259" w:lineRule="auto"/>
        <w:jc w:val="center"/>
        <w:rPr>
          <w:rFonts w:asciiTheme="minorHAnsi" w:hAnsiTheme="minorHAnsi" w:cstheme="minorHAnsi"/>
          <w:sz w:val="40"/>
          <w:szCs w:val="40"/>
        </w:rPr>
      </w:pPr>
    </w:p>
    <w:p w14:paraId="0A4F7DB9" w14:textId="77777777" w:rsidR="00C663ED" w:rsidRPr="00C663ED" w:rsidRDefault="00C663ED" w:rsidP="00C663ED">
      <w:pPr>
        <w:spacing w:line="259" w:lineRule="auto"/>
        <w:jc w:val="center"/>
        <w:rPr>
          <w:rFonts w:asciiTheme="minorHAnsi" w:hAnsiTheme="minorHAnsi" w:cstheme="minorHAnsi"/>
          <w:sz w:val="40"/>
          <w:szCs w:val="40"/>
        </w:rPr>
      </w:pPr>
    </w:p>
    <w:p w14:paraId="033BB49D" w14:textId="5B1887B3" w:rsidR="00C663ED" w:rsidRPr="00A754C4" w:rsidRDefault="00FF172F" w:rsidP="00C663ED">
      <w:pPr>
        <w:spacing w:line="259" w:lineRule="auto"/>
        <w:jc w:val="center"/>
        <w:rPr>
          <w:rFonts w:asciiTheme="minorHAnsi" w:hAnsiTheme="minorHAnsi" w:cstheme="minorHAnsi"/>
          <w:b/>
          <w:color w:val="7030A0"/>
          <w:sz w:val="40"/>
          <w:szCs w:val="40"/>
        </w:rPr>
      </w:pPr>
      <w:r w:rsidRPr="00A754C4">
        <w:rPr>
          <w:rFonts w:asciiTheme="minorHAnsi" w:hAnsiTheme="minorHAnsi" w:cstheme="minorHAnsi"/>
          <w:b/>
          <w:color w:val="7030A0"/>
          <w:sz w:val="40"/>
          <w:szCs w:val="40"/>
        </w:rPr>
        <w:t>PRIVACYREGLEMENT</w:t>
      </w:r>
    </w:p>
    <w:p w14:paraId="248C9B37" w14:textId="77777777" w:rsidR="00C663ED" w:rsidRPr="00FC7D37" w:rsidRDefault="00C663ED" w:rsidP="00A754C4">
      <w:pPr>
        <w:pStyle w:val="Kop2"/>
        <w:rPr>
          <w:lang w:eastAsia="nl-NL"/>
        </w:rPr>
      </w:pPr>
    </w:p>
    <w:p w14:paraId="412B5EF4" w14:textId="77777777" w:rsidR="00C663ED" w:rsidRPr="00FC7D37" w:rsidRDefault="00C663ED" w:rsidP="00C663ED">
      <w:pPr>
        <w:rPr>
          <w:rFonts w:asciiTheme="minorHAnsi" w:hAnsiTheme="minorHAnsi" w:cstheme="minorHAnsi"/>
          <w:b/>
        </w:rPr>
      </w:pPr>
    </w:p>
    <w:p w14:paraId="37E69C8B" w14:textId="6E013B04" w:rsidR="00C663ED" w:rsidRPr="00A754C4" w:rsidRDefault="00C663ED" w:rsidP="00C663ED">
      <w:pPr>
        <w:spacing w:line="259" w:lineRule="auto"/>
        <w:jc w:val="center"/>
        <w:rPr>
          <w:rFonts w:asciiTheme="minorHAnsi" w:hAnsiTheme="minorHAnsi" w:cstheme="minorHAnsi"/>
          <w:b/>
          <w:color w:val="92D050"/>
          <w:sz w:val="40"/>
          <w:szCs w:val="40"/>
        </w:rPr>
      </w:pPr>
      <w:r w:rsidRPr="00A754C4">
        <w:rPr>
          <w:rFonts w:asciiTheme="minorHAnsi" w:hAnsiTheme="minorHAnsi" w:cstheme="minorHAnsi"/>
          <w:b/>
          <w:color w:val="92D050"/>
          <w:sz w:val="40"/>
          <w:szCs w:val="40"/>
        </w:rPr>
        <w:t xml:space="preserve">SWV </w:t>
      </w:r>
      <w:r w:rsidR="00A754C4" w:rsidRPr="00A754C4">
        <w:rPr>
          <w:rFonts w:asciiTheme="minorHAnsi" w:hAnsiTheme="minorHAnsi" w:cstheme="minorHAnsi"/>
          <w:b/>
          <w:color w:val="92D050"/>
          <w:sz w:val="40"/>
          <w:szCs w:val="40"/>
        </w:rPr>
        <w:t>Twente Oost</w:t>
      </w:r>
      <w:r w:rsidRPr="00A754C4">
        <w:rPr>
          <w:rFonts w:asciiTheme="minorHAnsi" w:hAnsiTheme="minorHAnsi" w:cstheme="minorHAnsi"/>
          <w:b/>
          <w:color w:val="92D050"/>
          <w:sz w:val="40"/>
          <w:szCs w:val="40"/>
        </w:rPr>
        <w:t xml:space="preserve"> PO</w:t>
      </w:r>
    </w:p>
    <w:p w14:paraId="25105B89" w14:textId="77777777" w:rsidR="00C663ED" w:rsidRPr="00C663ED" w:rsidRDefault="00C663ED" w:rsidP="00C663ED">
      <w:pPr>
        <w:spacing w:line="259" w:lineRule="auto"/>
        <w:rPr>
          <w:rFonts w:asciiTheme="minorHAnsi" w:hAnsiTheme="minorHAnsi" w:cstheme="minorHAnsi"/>
        </w:rPr>
      </w:pPr>
    </w:p>
    <w:p w14:paraId="7F9464D7" w14:textId="77777777" w:rsidR="00C663ED" w:rsidRPr="00C663ED" w:rsidRDefault="00C663ED" w:rsidP="00C663ED">
      <w:pPr>
        <w:spacing w:line="259" w:lineRule="auto"/>
        <w:rPr>
          <w:rFonts w:asciiTheme="minorHAnsi" w:hAnsiTheme="minorHAnsi" w:cstheme="minorHAnsi"/>
        </w:rPr>
      </w:pPr>
    </w:p>
    <w:p w14:paraId="7AED96A5" w14:textId="77777777" w:rsidR="00C663ED" w:rsidRPr="00C663ED" w:rsidRDefault="00C663ED" w:rsidP="00C663ED">
      <w:pPr>
        <w:spacing w:line="259" w:lineRule="auto"/>
        <w:rPr>
          <w:rFonts w:asciiTheme="minorHAnsi" w:hAnsiTheme="minorHAnsi" w:cstheme="minorHAnsi"/>
        </w:rPr>
      </w:pPr>
    </w:p>
    <w:p w14:paraId="07B9329A" w14:textId="77777777" w:rsidR="00C663ED" w:rsidRPr="00C663ED" w:rsidRDefault="00C663ED" w:rsidP="00C663ED">
      <w:pPr>
        <w:spacing w:line="259" w:lineRule="auto"/>
        <w:rPr>
          <w:rFonts w:asciiTheme="minorHAnsi" w:hAnsiTheme="minorHAnsi" w:cstheme="minorHAnsi"/>
        </w:rPr>
      </w:pPr>
    </w:p>
    <w:p w14:paraId="66D6FEC2" w14:textId="4FA64250" w:rsidR="00C663ED" w:rsidRPr="00C663ED" w:rsidRDefault="00A754C4" w:rsidP="00C663ED">
      <w:pPr>
        <w:spacing w:line="259" w:lineRule="auto"/>
        <w:jc w:val="center"/>
        <w:rPr>
          <w:rFonts w:asciiTheme="minorHAnsi" w:hAnsiTheme="minorHAnsi" w:cstheme="minorHAnsi"/>
        </w:rPr>
      </w:pPr>
      <w:r>
        <w:rPr>
          <w:rFonts w:asciiTheme="minorHAnsi" w:hAnsiTheme="minorHAnsi" w:cstheme="minorHAnsi"/>
          <w:noProof/>
        </w:rPr>
        <w:drawing>
          <wp:anchor distT="0" distB="0" distL="114300" distR="114300" simplePos="0" relativeHeight="251658240" behindDoc="0" locked="0" layoutInCell="1" allowOverlap="1" wp14:anchorId="384AC5F6" wp14:editId="27F42838">
            <wp:simplePos x="0" y="0"/>
            <wp:positionH relativeFrom="column">
              <wp:posOffset>1328420</wp:posOffset>
            </wp:positionH>
            <wp:positionV relativeFrom="paragraph">
              <wp:posOffset>1905</wp:posOffset>
            </wp:positionV>
            <wp:extent cx="3105150" cy="3224578"/>
            <wp:effectExtent l="0" t="0" r="0" b="0"/>
            <wp:wrapSquare wrapText="bothSides"/>
            <wp:docPr id="866681863" name="Afbeelding 1" descr="Afbeelding met tekst, Graphics,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681863" name="Afbeelding 1" descr="Afbeelding met tekst, Graphics, Lettertype, grafische vormgeving&#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3105150" cy="3224578"/>
                    </a:xfrm>
                    <a:prstGeom prst="rect">
                      <a:avLst/>
                    </a:prstGeom>
                  </pic:spPr>
                </pic:pic>
              </a:graphicData>
            </a:graphic>
            <wp14:sizeRelH relativeFrom="page">
              <wp14:pctWidth>0</wp14:pctWidth>
            </wp14:sizeRelH>
            <wp14:sizeRelV relativeFrom="page">
              <wp14:pctHeight>0</wp14:pctHeight>
            </wp14:sizeRelV>
          </wp:anchor>
        </w:drawing>
      </w:r>
    </w:p>
    <w:p w14:paraId="60F836E2" w14:textId="77777777" w:rsidR="00C663ED" w:rsidRPr="00C663ED" w:rsidRDefault="00C663ED" w:rsidP="00C663ED">
      <w:pPr>
        <w:spacing w:line="259" w:lineRule="auto"/>
        <w:rPr>
          <w:rFonts w:asciiTheme="minorHAnsi" w:hAnsiTheme="minorHAnsi" w:cstheme="minorHAnsi"/>
        </w:rPr>
      </w:pPr>
    </w:p>
    <w:p w14:paraId="2D5E7736" w14:textId="77777777" w:rsidR="00C663ED" w:rsidRPr="00C663ED" w:rsidRDefault="00C663ED" w:rsidP="00C663ED">
      <w:pPr>
        <w:spacing w:line="259" w:lineRule="auto"/>
        <w:rPr>
          <w:rFonts w:asciiTheme="minorHAnsi" w:hAnsiTheme="minorHAnsi" w:cstheme="minorHAnsi"/>
        </w:rPr>
      </w:pPr>
    </w:p>
    <w:p w14:paraId="1C1016CE" w14:textId="77777777" w:rsidR="00C663ED" w:rsidRPr="00C663ED" w:rsidRDefault="00C663ED" w:rsidP="00C663ED">
      <w:pPr>
        <w:spacing w:line="259" w:lineRule="auto"/>
        <w:rPr>
          <w:rFonts w:asciiTheme="minorHAnsi" w:hAnsiTheme="minorHAnsi" w:cstheme="minorHAnsi"/>
        </w:rPr>
      </w:pPr>
    </w:p>
    <w:p w14:paraId="30479B8D" w14:textId="77777777" w:rsidR="00C663ED" w:rsidRPr="00C663ED" w:rsidRDefault="00C663ED" w:rsidP="00C663ED">
      <w:pPr>
        <w:spacing w:line="259" w:lineRule="auto"/>
        <w:rPr>
          <w:rFonts w:asciiTheme="minorHAnsi" w:hAnsiTheme="minorHAnsi" w:cstheme="minorHAnsi"/>
        </w:rPr>
      </w:pPr>
    </w:p>
    <w:p w14:paraId="46274B56" w14:textId="77777777" w:rsidR="00C663ED" w:rsidRPr="00C663ED" w:rsidRDefault="00C663ED" w:rsidP="00C663ED">
      <w:pPr>
        <w:spacing w:line="259" w:lineRule="auto"/>
        <w:rPr>
          <w:rFonts w:asciiTheme="minorHAnsi" w:hAnsiTheme="minorHAnsi" w:cstheme="minorHAnsi"/>
        </w:rPr>
      </w:pPr>
    </w:p>
    <w:p w14:paraId="6C81F749" w14:textId="77777777" w:rsidR="00C663ED" w:rsidRPr="00C663ED" w:rsidRDefault="00C663ED" w:rsidP="00C663ED">
      <w:pPr>
        <w:spacing w:line="259" w:lineRule="auto"/>
        <w:rPr>
          <w:rFonts w:asciiTheme="minorHAnsi" w:hAnsiTheme="minorHAnsi" w:cstheme="minorHAnsi"/>
        </w:rPr>
      </w:pPr>
    </w:p>
    <w:p w14:paraId="50F88B94" w14:textId="77777777" w:rsidR="00C663ED" w:rsidRPr="00C663ED" w:rsidRDefault="00C663ED" w:rsidP="00C663ED">
      <w:pPr>
        <w:spacing w:line="259" w:lineRule="auto"/>
        <w:rPr>
          <w:rFonts w:asciiTheme="minorHAnsi" w:hAnsiTheme="minorHAnsi" w:cstheme="minorHAnsi"/>
        </w:rPr>
      </w:pPr>
    </w:p>
    <w:p w14:paraId="6A0F8182" w14:textId="77777777" w:rsidR="00C663ED" w:rsidRPr="00C663ED" w:rsidRDefault="00C663ED" w:rsidP="00C663ED">
      <w:pPr>
        <w:spacing w:line="259" w:lineRule="auto"/>
        <w:rPr>
          <w:rFonts w:asciiTheme="minorHAnsi" w:hAnsiTheme="minorHAnsi" w:cstheme="minorHAnsi"/>
        </w:rPr>
      </w:pPr>
    </w:p>
    <w:p w14:paraId="6FE842C6" w14:textId="77777777" w:rsidR="00C663ED" w:rsidRPr="00C663ED" w:rsidRDefault="00C663ED" w:rsidP="00C663ED">
      <w:pPr>
        <w:spacing w:line="259" w:lineRule="auto"/>
        <w:rPr>
          <w:rFonts w:asciiTheme="minorHAnsi" w:hAnsiTheme="minorHAnsi" w:cstheme="minorHAnsi"/>
        </w:rPr>
      </w:pPr>
    </w:p>
    <w:p w14:paraId="3C568B02" w14:textId="77777777" w:rsidR="00C663ED" w:rsidRPr="00C663ED" w:rsidRDefault="00C663ED" w:rsidP="00C663ED">
      <w:pPr>
        <w:spacing w:line="259" w:lineRule="auto"/>
        <w:rPr>
          <w:rFonts w:asciiTheme="minorHAnsi" w:hAnsiTheme="minorHAnsi" w:cstheme="minorHAnsi"/>
        </w:rPr>
      </w:pPr>
    </w:p>
    <w:p w14:paraId="5F1FA6EA" w14:textId="77777777" w:rsidR="00C663ED" w:rsidRPr="00C663ED" w:rsidRDefault="00C663ED" w:rsidP="00C663ED">
      <w:pPr>
        <w:spacing w:line="259" w:lineRule="auto"/>
        <w:rPr>
          <w:rFonts w:asciiTheme="minorHAnsi" w:hAnsiTheme="minorHAnsi" w:cstheme="minorHAnsi"/>
        </w:rPr>
      </w:pPr>
    </w:p>
    <w:p w14:paraId="5C533B05" w14:textId="77777777" w:rsidR="00C663ED" w:rsidRPr="00C663ED" w:rsidRDefault="00C663ED" w:rsidP="00C663ED">
      <w:pPr>
        <w:spacing w:line="259" w:lineRule="auto"/>
        <w:rPr>
          <w:rFonts w:asciiTheme="minorHAnsi" w:hAnsiTheme="minorHAnsi" w:cstheme="minorHAnsi"/>
        </w:rPr>
      </w:pPr>
    </w:p>
    <w:p w14:paraId="000C0AC2" w14:textId="77777777" w:rsidR="00C663ED" w:rsidRPr="00C663ED" w:rsidRDefault="00C663ED" w:rsidP="00C663ED">
      <w:pPr>
        <w:spacing w:line="259" w:lineRule="auto"/>
        <w:rPr>
          <w:rFonts w:asciiTheme="minorHAnsi" w:hAnsiTheme="minorHAnsi" w:cstheme="minorHAnsi"/>
        </w:rPr>
      </w:pPr>
    </w:p>
    <w:p w14:paraId="69056314" w14:textId="77777777" w:rsidR="00C663ED" w:rsidRPr="00C663ED" w:rsidRDefault="00C663ED" w:rsidP="00C663ED">
      <w:pPr>
        <w:spacing w:line="259" w:lineRule="auto"/>
        <w:rPr>
          <w:rFonts w:asciiTheme="minorHAnsi" w:hAnsiTheme="minorHAnsi" w:cstheme="minorHAnsi"/>
        </w:rPr>
      </w:pPr>
    </w:p>
    <w:p w14:paraId="0EB6F5B9" w14:textId="77777777" w:rsidR="00C663ED" w:rsidRPr="00C663ED" w:rsidRDefault="00C663ED" w:rsidP="00C663ED">
      <w:pPr>
        <w:spacing w:line="259" w:lineRule="auto"/>
        <w:rPr>
          <w:rFonts w:asciiTheme="minorHAnsi" w:hAnsiTheme="minorHAnsi" w:cstheme="minorHAnsi"/>
        </w:rPr>
      </w:pPr>
    </w:p>
    <w:p w14:paraId="1BFD7A33" w14:textId="77777777" w:rsidR="00C663ED" w:rsidRPr="00C663ED" w:rsidRDefault="00C663ED" w:rsidP="00C663ED">
      <w:pPr>
        <w:spacing w:line="259" w:lineRule="auto"/>
        <w:rPr>
          <w:rFonts w:asciiTheme="minorHAnsi" w:hAnsiTheme="minorHAnsi" w:cstheme="minorHAnsi"/>
        </w:rPr>
      </w:pPr>
    </w:p>
    <w:p w14:paraId="6645AEA6" w14:textId="77777777" w:rsidR="00C663ED" w:rsidRDefault="00C663ED" w:rsidP="00C663ED">
      <w:pPr>
        <w:spacing w:line="259" w:lineRule="auto"/>
        <w:rPr>
          <w:rFonts w:asciiTheme="minorHAnsi" w:hAnsiTheme="minorHAnsi" w:cstheme="minorHAnsi"/>
        </w:rPr>
      </w:pPr>
    </w:p>
    <w:p w14:paraId="0BFC6725" w14:textId="77777777" w:rsidR="00A754C4" w:rsidRDefault="00A754C4" w:rsidP="00C663ED">
      <w:pPr>
        <w:spacing w:line="259" w:lineRule="auto"/>
        <w:rPr>
          <w:rFonts w:asciiTheme="minorHAnsi" w:hAnsiTheme="minorHAnsi" w:cstheme="minorHAnsi"/>
        </w:rPr>
      </w:pPr>
    </w:p>
    <w:p w14:paraId="0E3B4285" w14:textId="77777777" w:rsidR="00A754C4" w:rsidRDefault="00A754C4" w:rsidP="00C663ED">
      <w:pPr>
        <w:spacing w:line="259" w:lineRule="auto"/>
        <w:rPr>
          <w:rFonts w:asciiTheme="minorHAnsi" w:hAnsiTheme="minorHAnsi" w:cstheme="minorHAnsi"/>
        </w:rPr>
      </w:pPr>
    </w:p>
    <w:p w14:paraId="76EA9AE6" w14:textId="77777777" w:rsidR="00A754C4" w:rsidRDefault="00A754C4" w:rsidP="00C663ED">
      <w:pPr>
        <w:spacing w:line="259" w:lineRule="auto"/>
        <w:rPr>
          <w:rFonts w:asciiTheme="minorHAnsi" w:hAnsiTheme="minorHAnsi" w:cstheme="minorHAnsi"/>
        </w:rPr>
      </w:pPr>
    </w:p>
    <w:p w14:paraId="7F13C7ED" w14:textId="77777777" w:rsidR="00A754C4" w:rsidRDefault="00A754C4" w:rsidP="00C663ED">
      <w:pPr>
        <w:spacing w:line="259" w:lineRule="auto"/>
        <w:rPr>
          <w:rFonts w:asciiTheme="minorHAnsi" w:hAnsiTheme="minorHAnsi" w:cstheme="minorHAnsi"/>
        </w:rPr>
      </w:pPr>
    </w:p>
    <w:p w14:paraId="094F6850" w14:textId="77777777" w:rsidR="00A754C4" w:rsidRDefault="00A754C4" w:rsidP="00C663ED">
      <w:pPr>
        <w:spacing w:line="259" w:lineRule="auto"/>
        <w:rPr>
          <w:rFonts w:asciiTheme="minorHAnsi" w:hAnsiTheme="minorHAnsi" w:cstheme="minorHAnsi"/>
        </w:rPr>
      </w:pPr>
    </w:p>
    <w:p w14:paraId="22C4CA0B" w14:textId="77777777" w:rsidR="00A754C4" w:rsidRDefault="00A754C4" w:rsidP="00C663ED">
      <w:pPr>
        <w:spacing w:line="259" w:lineRule="auto"/>
        <w:rPr>
          <w:rFonts w:asciiTheme="minorHAnsi" w:hAnsiTheme="minorHAnsi" w:cstheme="minorHAnsi"/>
        </w:rPr>
      </w:pPr>
    </w:p>
    <w:p w14:paraId="5CF639B4" w14:textId="77777777" w:rsidR="00A754C4" w:rsidRDefault="00A754C4" w:rsidP="00C663ED">
      <w:pPr>
        <w:spacing w:line="259" w:lineRule="auto"/>
        <w:rPr>
          <w:rFonts w:asciiTheme="minorHAnsi" w:hAnsiTheme="minorHAnsi" w:cstheme="minorHAnsi"/>
        </w:rPr>
      </w:pPr>
    </w:p>
    <w:p w14:paraId="3199EAD4" w14:textId="77777777" w:rsidR="00A754C4" w:rsidRPr="00C663ED" w:rsidRDefault="00A754C4" w:rsidP="00C663ED">
      <w:pPr>
        <w:spacing w:line="259" w:lineRule="auto"/>
        <w:rPr>
          <w:rFonts w:asciiTheme="minorHAnsi" w:hAnsiTheme="minorHAnsi" w:cstheme="minorHAnsi"/>
        </w:rPr>
      </w:pPr>
    </w:p>
    <w:tbl>
      <w:tblPr>
        <w:tblStyle w:val="Tabelraster"/>
        <w:tblW w:w="0" w:type="auto"/>
        <w:jc w:val="right"/>
        <w:tblLook w:val="04A0" w:firstRow="1" w:lastRow="0" w:firstColumn="1" w:lastColumn="0" w:noHBand="0" w:noVBand="1"/>
      </w:tblPr>
      <w:tblGrid>
        <w:gridCol w:w="1129"/>
        <w:gridCol w:w="1241"/>
      </w:tblGrid>
      <w:tr w:rsidR="00C663ED" w:rsidRPr="00C663ED" w14:paraId="39A8C231" w14:textId="77777777" w:rsidTr="00045594">
        <w:trPr>
          <w:jc w:val="right"/>
        </w:trPr>
        <w:tc>
          <w:tcPr>
            <w:tcW w:w="1129" w:type="dxa"/>
          </w:tcPr>
          <w:p w14:paraId="1A49F205" w14:textId="77777777" w:rsidR="00C663ED" w:rsidRPr="00C663ED" w:rsidRDefault="00C663ED" w:rsidP="00045594">
            <w:pPr>
              <w:spacing w:line="259" w:lineRule="auto"/>
              <w:rPr>
                <w:rFonts w:asciiTheme="minorHAnsi" w:hAnsiTheme="minorHAnsi" w:cstheme="minorHAnsi"/>
              </w:rPr>
            </w:pPr>
            <w:r w:rsidRPr="00C663ED">
              <w:rPr>
                <w:rFonts w:asciiTheme="minorHAnsi" w:hAnsiTheme="minorHAnsi" w:cstheme="minorHAnsi"/>
              </w:rPr>
              <w:t>Versie</w:t>
            </w:r>
          </w:p>
        </w:tc>
        <w:tc>
          <w:tcPr>
            <w:tcW w:w="1241" w:type="dxa"/>
          </w:tcPr>
          <w:p w14:paraId="21D669E2" w14:textId="3BFEAEDF" w:rsidR="00C663ED" w:rsidRPr="00C663ED" w:rsidRDefault="009712CB" w:rsidP="00045594">
            <w:pPr>
              <w:spacing w:line="259" w:lineRule="auto"/>
              <w:rPr>
                <w:rFonts w:asciiTheme="minorHAnsi" w:hAnsiTheme="minorHAnsi" w:cstheme="minorHAnsi"/>
              </w:rPr>
            </w:pPr>
            <w:r>
              <w:rPr>
                <w:rFonts w:asciiTheme="minorHAnsi" w:hAnsiTheme="minorHAnsi" w:cstheme="minorHAnsi"/>
              </w:rPr>
              <w:t>0.</w:t>
            </w:r>
            <w:r w:rsidR="00FC7D37">
              <w:rPr>
                <w:rFonts w:asciiTheme="minorHAnsi" w:hAnsiTheme="minorHAnsi" w:cstheme="minorHAnsi"/>
              </w:rPr>
              <w:t>2</w:t>
            </w:r>
          </w:p>
        </w:tc>
      </w:tr>
      <w:tr w:rsidR="00C663ED" w:rsidRPr="00C663ED" w14:paraId="304CFBEC" w14:textId="77777777" w:rsidTr="00045594">
        <w:trPr>
          <w:jc w:val="right"/>
        </w:trPr>
        <w:tc>
          <w:tcPr>
            <w:tcW w:w="1129" w:type="dxa"/>
          </w:tcPr>
          <w:p w14:paraId="1A2EA965" w14:textId="77777777" w:rsidR="00C663ED" w:rsidRPr="00C663ED" w:rsidRDefault="00C663ED" w:rsidP="00045594">
            <w:pPr>
              <w:spacing w:line="259" w:lineRule="auto"/>
              <w:rPr>
                <w:rFonts w:asciiTheme="minorHAnsi" w:hAnsiTheme="minorHAnsi" w:cstheme="minorHAnsi"/>
              </w:rPr>
            </w:pPr>
            <w:r w:rsidRPr="00C663ED">
              <w:rPr>
                <w:rFonts w:asciiTheme="minorHAnsi" w:hAnsiTheme="minorHAnsi" w:cstheme="minorHAnsi"/>
              </w:rPr>
              <w:t>Status</w:t>
            </w:r>
          </w:p>
        </w:tc>
        <w:tc>
          <w:tcPr>
            <w:tcW w:w="1241" w:type="dxa"/>
          </w:tcPr>
          <w:p w14:paraId="0B254822" w14:textId="0F9F9E71" w:rsidR="00C663ED" w:rsidRPr="00C663ED" w:rsidRDefault="00FC7D37" w:rsidP="00045594">
            <w:pPr>
              <w:spacing w:line="259" w:lineRule="auto"/>
              <w:rPr>
                <w:rFonts w:asciiTheme="minorHAnsi" w:hAnsiTheme="minorHAnsi" w:cstheme="minorHAnsi"/>
              </w:rPr>
            </w:pPr>
            <w:r>
              <w:rPr>
                <w:rFonts w:asciiTheme="minorHAnsi" w:hAnsiTheme="minorHAnsi" w:cstheme="minorHAnsi"/>
              </w:rPr>
              <w:t>Vastgesteld</w:t>
            </w:r>
          </w:p>
        </w:tc>
      </w:tr>
      <w:tr w:rsidR="00C663ED" w:rsidRPr="00C663ED" w14:paraId="321974A4" w14:textId="77777777" w:rsidTr="00045594">
        <w:trPr>
          <w:jc w:val="right"/>
        </w:trPr>
        <w:tc>
          <w:tcPr>
            <w:tcW w:w="1129" w:type="dxa"/>
          </w:tcPr>
          <w:p w14:paraId="14694FB9" w14:textId="77777777" w:rsidR="00C663ED" w:rsidRPr="00C663ED" w:rsidRDefault="00C663ED" w:rsidP="00045594">
            <w:pPr>
              <w:spacing w:line="259" w:lineRule="auto"/>
              <w:rPr>
                <w:rFonts w:asciiTheme="minorHAnsi" w:hAnsiTheme="minorHAnsi" w:cstheme="minorHAnsi"/>
              </w:rPr>
            </w:pPr>
            <w:r w:rsidRPr="00C663ED">
              <w:rPr>
                <w:rFonts w:asciiTheme="minorHAnsi" w:hAnsiTheme="minorHAnsi" w:cstheme="minorHAnsi"/>
              </w:rPr>
              <w:t>Datum</w:t>
            </w:r>
          </w:p>
        </w:tc>
        <w:tc>
          <w:tcPr>
            <w:tcW w:w="1241" w:type="dxa"/>
          </w:tcPr>
          <w:p w14:paraId="27242E85" w14:textId="020C93E0" w:rsidR="00C663ED" w:rsidRPr="00C663ED" w:rsidRDefault="00FC7D37" w:rsidP="00045594">
            <w:pPr>
              <w:spacing w:line="259" w:lineRule="auto"/>
              <w:rPr>
                <w:rFonts w:asciiTheme="minorHAnsi" w:hAnsiTheme="minorHAnsi" w:cstheme="minorHAnsi"/>
              </w:rPr>
            </w:pPr>
            <w:r>
              <w:rPr>
                <w:rFonts w:asciiTheme="minorHAnsi" w:hAnsiTheme="minorHAnsi" w:cstheme="minorHAnsi"/>
              </w:rPr>
              <w:t>1</w:t>
            </w:r>
            <w:r w:rsidR="00C4007F">
              <w:rPr>
                <w:rFonts w:asciiTheme="minorHAnsi" w:hAnsiTheme="minorHAnsi" w:cstheme="minorHAnsi"/>
              </w:rPr>
              <w:t>3-09-</w:t>
            </w:r>
            <w:r w:rsidR="00C663ED" w:rsidRPr="00C663ED">
              <w:rPr>
                <w:rFonts w:asciiTheme="minorHAnsi" w:hAnsiTheme="minorHAnsi" w:cstheme="minorHAnsi"/>
              </w:rPr>
              <w:t>2018</w:t>
            </w:r>
          </w:p>
        </w:tc>
      </w:tr>
    </w:tbl>
    <w:p w14:paraId="159C86A1" w14:textId="77777777" w:rsidR="00C663ED" w:rsidRPr="00C663ED" w:rsidRDefault="00C663ED" w:rsidP="00C663ED">
      <w:pPr>
        <w:spacing w:line="259" w:lineRule="auto"/>
        <w:rPr>
          <w:rFonts w:asciiTheme="minorHAnsi" w:hAnsiTheme="minorHAnsi" w:cstheme="minorHAnsi"/>
        </w:rPr>
      </w:pPr>
    </w:p>
    <w:p w14:paraId="30E59A2B" w14:textId="77777777" w:rsidR="00C663ED" w:rsidRPr="00C663ED" w:rsidRDefault="00C663ED" w:rsidP="00C663ED">
      <w:pPr>
        <w:spacing w:line="259" w:lineRule="auto"/>
        <w:jc w:val="right"/>
        <w:rPr>
          <w:rFonts w:asciiTheme="minorHAnsi" w:hAnsiTheme="minorHAnsi" w:cstheme="minorHAnsi"/>
        </w:rPr>
      </w:pPr>
    </w:p>
    <w:p w14:paraId="735828A1" w14:textId="77777777" w:rsidR="00C663ED" w:rsidRPr="00C663ED" w:rsidRDefault="00C663ED" w:rsidP="00C663ED">
      <w:pPr>
        <w:spacing w:line="259" w:lineRule="auto"/>
        <w:jc w:val="right"/>
        <w:rPr>
          <w:rFonts w:asciiTheme="minorHAnsi" w:hAnsiTheme="minorHAnsi" w:cstheme="minorHAnsi"/>
        </w:rPr>
      </w:pPr>
    </w:p>
    <w:p w14:paraId="181B8D7F" w14:textId="77777777" w:rsidR="00C663ED" w:rsidRPr="00C663ED" w:rsidRDefault="00C663ED" w:rsidP="00C663ED">
      <w:pPr>
        <w:spacing w:line="259" w:lineRule="auto"/>
        <w:jc w:val="right"/>
        <w:rPr>
          <w:rFonts w:asciiTheme="minorHAnsi" w:hAnsiTheme="minorHAnsi" w:cstheme="minorHAnsi"/>
        </w:rPr>
      </w:pPr>
    </w:p>
    <w:p w14:paraId="740FEEEA" w14:textId="77777777" w:rsidR="00C663ED" w:rsidRPr="00C663ED" w:rsidRDefault="00C663ED" w:rsidP="00C663ED">
      <w:pPr>
        <w:spacing w:line="259" w:lineRule="auto"/>
        <w:jc w:val="right"/>
        <w:rPr>
          <w:rFonts w:asciiTheme="minorHAnsi" w:hAnsiTheme="minorHAnsi" w:cstheme="minorHAnsi"/>
        </w:rPr>
      </w:pPr>
    </w:p>
    <w:p w14:paraId="224D868A" w14:textId="77777777" w:rsidR="00C663ED" w:rsidRPr="00C663ED" w:rsidRDefault="00C663ED" w:rsidP="00C663ED">
      <w:pPr>
        <w:spacing w:line="259" w:lineRule="auto"/>
        <w:jc w:val="right"/>
        <w:rPr>
          <w:rFonts w:asciiTheme="minorHAnsi" w:hAnsiTheme="minorHAnsi" w:cstheme="minorHAnsi"/>
        </w:rPr>
      </w:pPr>
    </w:p>
    <w:p w14:paraId="132F159B" w14:textId="77777777" w:rsidR="00C663ED" w:rsidRPr="00C663ED" w:rsidRDefault="00C663ED" w:rsidP="00C663ED">
      <w:pPr>
        <w:spacing w:line="259" w:lineRule="auto"/>
        <w:jc w:val="right"/>
        <w:rPr>
          <w:rFonts w:asciiTheme="minorHAnsi" w:hAnsiTheme="minorHAnsi" w:cstheme="minorHAnsi"/>
        </w:rPr>
      </w:pPr>
    </w:p>
    <w:p w14:paraId="105C9B00" w14:textId="77777777" w:rsidR="00C663ED" w:rsidRPr="00C663ED" w:rsidRDefault="00C663ED" w:rsidP="00C663ED">
      <w:pPr>
        <w:spacing w:line="259" w:lineRule="auto"/>
        <w:jc w:val="right"/>
        <w:rPr>
          <w:rFonts w:asciiTheme="minorHAnsi" w:hAnsiTheme="minorHAnsi" w:cstheme="minorHAnsi"/>
        </w:rPr>
      </w:pPr>
    </w:p>
    <w:p w14:paraId="4BB3119C" w14:textId="77777777" w:rsidR="00C663ED" w:rsidRPr="00C663ED" w:rsidRDefault="00C663ED" w:rsidP="00C663ED">
      <w:pPr>
        <w:spacing w:line="259" w:lineRule="auto"/>
        <w:jc w:val="right"/>
        <w:rPr>
          <w:rFonts w:asciiTheme="minorHAnsi" w:hAnsiTheme="minorHAnsi" w:cstheme="minorHAnsi"/>
        </w:rPr>
      </w:pPr>
    </w:p>
    <w:p w14:paraId="2FB779DF" w14:textId="77777777" w:rsidR="00C663ED" w:rsidRPr="00C663ED" w:rsidRDefault="00C663ED" w:rsidP="00C663ED">
      <w:pPr>
        <w:spacing w:line="259" w:lineRule="auto"/>
        <w:jc w:val="right"/>
        <w:rPr>
          <w:rFonts w:asciiTheme="minorHAnsi" w:hAnsiTheme="minorHAnsi" w:cstheme="minorHAnsi"/>
        </w:rPr>
      </w:pPr>
    </w:p>
    <w:p w14:paraId="2CCB1E94" w14:textId="77777777" w:rsidR="00C663ED" w:rsidRPr="00C663ED" w:rsidRDefault="00C663ED" w:rsidP="00C663ED">
      <w:pPr>
        <w:spacing w:line="259" w:lineRule="auto"/>
        <w:jc w:val="right"/>
        <w:rPr>
          <w:rFonts w:asciiTheme="minorHAnsi" w:hAnsiTheme="minorHAnsi" w:cstheme="minorHAnsi"/>
        </w:rPr>
      </w:pPr>
    </w:p>
    <w:p w14:paraId="0760E0F2" w14:textId="77777777" w:rsidR="00C663ED" w:rsidRPr="00C663ED" w:rsidRDefault="00C663ED" w:rsidP="00C663ED">
      <w:pPr>
        <w:spacing w:line="259" w:lineRule="auto"/>
        <w:jc w:val="right"/>
        <w:rPr>
          <w:rFonts w:asciiTheme="minorHAnsi" w:hAnsiTheme="minorHAnsi" w:cstheme="minorHAnsi"/>
        </w:rPr>
      </w:pPr>
    </w:p>
    <w:p w14:paraId="2AA25AD7" w14:textId="77777777" w:rsidR="00C663ED" w:rsidRPr="00C663ED" w:rsidRDefault="00C663ED" w:rsidP="00C663ED">
      <w:pPr>
        <w:spacing w:line="259" w:lineRule="auto"/>
        <w:jc w:val="right"/>
        <w:rPr>
          <w:rFonts w:asciiTheme="minorHAnsi" w:hAnsiTheme="minorHAnsi" w:cstheme="minorHAnsi"/>
        </w:rPr>
      </w:pPr>
    </w:p>
    <w:p w14:paraId="3183A30D" w14:textId="77777777" w:rsidR="00C663ED" w:rsidRPr="00C663ED" w:rsidRDefault="00C663ED" w:rsidP="00C663ED">
      <w:pPr>
        <w:spacing w:line="259" w:lineRule="auto"/>
        <w:jc w:val="right"/>
        <w:rPr>
          <w:rFonts w:asciiTheme="minorHAnsi" w:hAnsiTheme="minorHAnsi" w:cstheme="minorHAnsi"/>
        </w:rPr>
      </w:pPr>
    </w:p>
    <w:p w14:paraId="2213055D" w14:textId="77777777" w:rsidR="00C663ED" w:rsidRPr="00C663ED" w:rsidRDefault="00C663ED" w:rsidP="00C663ED">
      <w:pPr>
        <w:spacing w:line="259" w:lineRule="auto"/>
        <w:jc w:val="right"/>
        <w:rPr>
          <w:rFonts w:asciiTheme="minorHAnsi" w:hAnsiTheme="minorHAnsi" w:cstheme="minorHAnsi"/>
        </w:rPr>
      </w:pPr>
    </w:p>
    <w:p w14:paraId="4EC179E1" w14:textId="77777777" w:rsidR="00C663ED" w:rsidRPr="00C663ED" w:rsidRDefault="00C663ED" w:rsidP="00C663ED">
      <w:pPr>
        <w:spacing w:line="259" w:lineRule="auto"/>
        <w:jc w:val="right"/>
        <w:rPr>
          <w:rFonts w:asciiTheme="minorHAnsi" w:hAnsiTheme="minorHAnsi" w:cstheme="minorHAnsi"/>
        </w:rPr>
      </w:pPr>
    </w:p>
    <w:p w14:paraId="6F6D964F" w14:textId="77777777" w:rsidR="00C663ED" w:rsidRPr="00C663ED" w:rsidRDefault="00C663ED" w:rsidP="00C663ED">
      <w:pPr>
        <w:spacing w:line="259" w:lineRule="auto"/>
        <w:jc w:val="right"/>
        <w:rPr>
          <w:rFonts w:asciiTheme="minorHAnsi" w:hAnsiTheme="minorHAnsi" w:cstheme="minorHAnsi"/>
        </w:rPr>
      </w:pPr>
    </w:p>
    <w:p w14:paraId="5A2C5247" w14:textId="77777777" w:rsidR="00C663ED" w:rsidRPr="00C663ED" w:rsidRDefault="00C663ED" w:rsidP="00C663ED">
      <w:pPr>
        <w:spacing w:line="259" w:lineRule="auto"/>
        <w:jc w:val="right"/>
        <w:rPr>
          <w:rFonts w:asciiTheme="minorHAnsi" w:hAnsiTheme="minorHAnsi" w:cstheme="minorHAnsi"/>
        </w:rPr>
      </w:pPr>
    </w:p>
    <w:p w14:paraId="715D581D" w14:textId="77777777" w:rsidR="00C663ED" w:rsidRPr="00C663ED" w:rsidRDefault="00C663ED" w:rsidP="00C663ED">
      <w:pPr>
        <w:spacing w:line="259" w:lineRule="auto"/>
        <w:jc w:val="right"/>
        <w:rPr>
          <w:rFonts w:asciiTheme="minorHAnsi" w:hAnsiTheme="minorHAnsi" w:cstheme="minorHAnsi"/>
        </w:rPr>
      </w:pPr>
    </w:p>
    <w:p w14:paraId="250A4713" w14:textId="77777777" w:rsidR="00C663ED" w:rsidRPr="00C663ED" w:rsidRDefault="00C663ED" w:rsidP="00C663ED">
      <w:pPr>
        <w:spacing w:line="259" w:lineRule="auto"/>
        <w:jc w:val="right"/>
        <w:rPr>
          <w:rFonts w:asciiTheme="minorHAnsi" w:hAnsiTheme="minorHAnsi" w:cstheme="minorHAnsi"/>
        </w:rPr>
      </w:pPr>
    </w:p>
    <w:p w14:paraId="1655652B" w14:textId="77777777" w:rsidR="00C663ED" w:rsidRPr="00C663ED" w:rsidRDefault="00C663ED" w:rsidP="00C663ED">
      <w:pPr>
        <w:spacing w:line="259" w:lineRule="auto"/>
        <w:jc w:val="right"/>
        <w:rPr>
          <w:rFonts w:asciiTheme="minorHAnsi" w:hAnsiTheme="minorHAnsi" w:cstheme="minorHAnsi"/>
        </w:rPr>
      </w:pPr>
    </w:p>
    <w:p w14:paraId="6516DE1D" w14:textId="77777777" w:rsidR="00C663ED" w:rsidRPr="00C663ED" w:rsidRDefault="00C663ED" w:rsidP="00C663ED">
      <w:pPr>
        <w:spacing w:line="259" w:lineRule="auto"/>
        <w:jc w:val="right"/>
        <w:rPr>
          <w:rFonts w:asciiTheme="minorHAnsi" w:hAnsiTheme="minorHAnsi" w:cstheme="minorHAnsi"/>
        </w:rPr>
      </w:pPr>
    </w:p>
    <w:p w14:paraId="3953E0EB" w14:textId="77777777" w:rsidR="00C663ED" w:rsidRPr="00C663ED" w:rsidRDefault="00C663ED" w:rsidP="00C663ED">
      <w:pPr>
        <w:spacing w:line="259" w:lineRule="auto"/>
        <w:jc w:val="right"/>
        <w:rPr>
          <w:rFonts w:asciiTheme="minorHAnsi" w:hAnsiTheme="minorHAnsi" w:cstheme="minorHAnsi"/>
        </w:rPr>
      </w:pPr>
    </w:p>
    <w:p w14:paraId="61E85DCD" w14:textId="77777777" w:rsidR="00C663ED" w:rsidRPr="00C663ED" w:rsidRDefault="00C663ED" w:rsidP="00C663ED">
      <w:pPr>
        <w:spacing w:line="259" w:lineRule="auto"/>
        <w:jc w:val="right"/>
        <w:rPr>
          <w:rFonts w:asciiTheme="minorHAnsi" w:hAnsiTheme="minorHAnsi" w:cstheme="minorHAnsi"/>
        </w:rPr>
      </w:pPr>
    </w:p>
    <w:p w14:paraId="2A6377C9" w14:textId="77777777" w:rsidR="00C663ED" w:rsidRPr="00C663ED" w:rsidRDefault="00C663ED" w:rsidP="00C663ED">
      <w:pPr>
        <w:spacing w:line="259" w:lineRule="auto"/>
        <w:jc w:val="right"/>
        <w:rPr>
          <w:rFonts w:asciiTheme="minorHAnsi" w:hAnsiTheme="minorHAnsi" w:cstheme="minorHAnsi"/>
        </w:rPr>
      </w:pPr>
    </w:p>
    <w:p w14:paraId="44F72C97" w14:textId="77777777" w:rsidR="00C663ED" w:rsidRPr="00C663ED" w:rsidRDefault="00C663ED" w:rsidP="00C663ED">
      <w:pPr>
        <w:spacing w:line="259" w:lineRule="auto"/>
        <w:jc w:val="right"/>
        <w:rPr>
          <w:rFonts w:asciiTheme="minorHAnsi" w:hAnsiTheme="minorHAnsi" w:cstheme="minorHAnsi"/>
        </w:rPr>
      </w:pPr>
    </w:p>
    <w:p w14:paraId="59767D23" w14:textId="77777777" w:rsidR="00C663ED" w:rsidRPr="00C663ED" w:rsidRDefault="00C663ED" w:rsidP="00C663ED">
      <w:pPr>
        <w:spacing w:line="259" w:lineRule="auto"/>
        <w:jc w:val="right"/>
        <w:rPr>
          <w:rFonts w:asciiTheme="minorHAnsi" w:hAnsiTheme="minorHAnsi" w:cstheme="minorHAnsi"/>
        </w:rPr>
      </w:pPr>
    </w:p>
    <w:p w14:paraId="31AB9137" w14:textId="77777777" w:rsidR="00C663ED" w:rsidRPr="00C663ED" w:rsidRDefault="00C663ED" w:rsidP="00C663ED">
      <w:pPr>
        <w:spacing w:line="259" w:lineRule="auto"/>
        <w:jc w:val="right"/>
        <w:rPr>
          <w:rFonts w:asciiTheme="minorHAnsi" w:hAnsiTheme="minorHAnsi" w:cstheme="minorHAnsi"/>
        </w:rPr>
      </w:pPr>
    </w:p>
    <w:p w14:paraId="1DEEBB3B" w14:textId="77777777" w:rsidR="00C663ED" w:rsidRPr="00C663ED" w:rsidRDefault="00C663ED" w:rsidP="00C663ED">
      <w:pPr>
        <w:spacing w:line="259" w:lineRule="auto"/>
        <w:jc w:val="right"/>
        <w:rPr>
          <w:rFonts w:asciiTheme="minorHAnsi" w:hAnsiTheme="minorHAnsi" w:cstheme="minorHAnsi"/>
        </w:rPr>
      </w:pPr>
    </w:p>
    <w:p w14:paraId="6A918E83" w14:textId="77777777" w:rsidR="00C663ED" w:rsidRPr="00C663ED" w:rsidRDefault="00C663ED" w:rsidP="00C663ED">
      <w:pPr>
        <w:spacing w:line="259" w:lineRule="auto"/>
        <w:jc w:val="right"/>
        <w:rPr>
          <w:rFonts w:asciiTheme="minorHAnsi" w:hAnsiTheme="minorHAnsi" w:cstheme="minorHAnsi"/>
        </w:rPr>
      </w:pPr>
    </w:p>
    <w:p w14:paraId="6D152DC0" w14:textId="77777777" w:rsidR="00C663ED" w:rsidRPr="00C663ED" w:rsidRDefault="00C663ED" w:rsidP="00C663ED">
      <w:pPr>
        <w:spacing w:line="259" w:lineRule="auto"/>
        <w:jc w:val="right"/>
        <w:rPr>
          <w:rFonts w:asciiTheme="minorHAnsi" w:hAnsiTheme="minorHAnsi" w:cstheme="minorHAnsi"/>
        </w:rPr>
      </w:pPr>
    </w:p>
    <w:p w14:paraId="608909BF" w14:textId="77777777" w:rsidR="00C663ED" w:rsidRPr="00C663ED" w:rsidRDefault="00C663ED" w:rsidP="00C663ED">
      <w:pPr>
        <w:spacing w:line="259" w:lineRule="auto"/>
        <w:jc w:val="right"/>
        <w:rPr>
          <w:rFonts w:asciiTheme="minorHAnsi" w:hAnsiTheme="minorHAnsi" w:cstheme="minorHAnsi"/>
        </w:rPr>
      </w:pPr>
    </w:p>
    <w:p w14:paraId="0447CCEA" w14:textId="77777777" w:rsidR="00C663ED" w:rsidRPr="00C663ED" w:rsidRDefault="00C663ED" w:rsidP="00C663ED">
      <w:pPr>
        <w:spacing w:line="259" w:lineRule="auto"/>
        <w:jc w:val="right"/>
        <w:rPr>
          <w:rFonts w:asciiTheme="minorHAnsi" w:hAnsiTheme="minorHAnsi" w:cstheme="minorHAnsi"/>
        </w:rPr>
      </w:pPr>
    </w:p>
    <w:p w14:paraId="518CEF65" w14:textId="77777777" w:rsidR="00C663ED" w:rsidRPr="00C663ED" w:rsidRDefault="00C663ED" w:rsidP="00C663ED">
      <w:pPr>
        <w:spacing w:line="259" w:lineRule="auto"/>
        <w:jc w:val="right"/>
        <w:rPr>
          <w:rFonts w:asciiTheme="minorHAnsi" w:hAnsiTheme="minorHAnsi" w:cstheme="minorHAnsi"/>
        </w:rPr>
      </w:pPr>
    </w:p>
    <w:p w14:paraId="26C8CCFC" w14:textId="77777777" w:rsidR="00C663ED" w:rsidRPr="00C663ED" w:rsidRDefault="00C663ED" w:rsidP="00C663ED">
      <w:pPr>
        <w:spacing w:line="259" w:lineRule="auto"/>
        <w:jc w:val="right"/>
        <w:rPr>
          <w:rFonts w:asciiTheme="minorHAnsi" w:hAnsiTheme="minorHAnsi" w:cstheme="minorHAnsi"/>
        </w:rPr>
      </w:pPr>
    </w:p>
    <w:p w14:paraId="006CAA7B" w14:textId="77777777" w:rsidR="00C663ED" w:rsidRPr="00C663ED" w:rsidRDefault="00C663ED" w:rsidP="00C663ED">
      <w:pPr>
        <w:spacing w:line="259" w:lineRule="auto"/>
        <w:jc w:val="right"/>
        <w:rPr>
          <w:rFonts w:asciiTheme="minorHAnsi" w:hAnsiTheme="minorHAnsi" w:cstheme="minorHAnsi"/>
        </w:rPr>
      </w:pPr>
    </w:p>
    <w:p w14:paraId="63D4D65F" w14:textId="77777777" w:rsidR="00C663ED" w:rsidRPr="00C663ED" w:rsidRDefault="00C663ED" w:rsidP="00C663ED">
      <w:pPr>
        <w:spacing w:line="259" w:lineRule="auto"/>
        <w:jc w:val="right"/>
        <w:rPr>
          <w:rFonts w:asciiTheme="minorHAnsi" w:hAnsiTheme="minorHAnsi" w:cstheme="minorHAnsi"/>
        </w:rPr>
      </w:pPr>
    </w:p>
    <w:p w14:paraId="7730E25C" w14:textId="77777777" w:rsidR="00C663ED" w:rsidRPr="00C663ED" w:rsidRDefault="00C663ED" w:rsidP="00C663ED">
      <w:pPr>
        <w:spacing w:line="259" w:lineRule="auto"/>
        <w:jc w:val="right"/>
        <w:rPr>
          <w:rFonts w:asciiTheme="minorHAnsi" w:hAnsiTheme="minorHAnsi" w:cstheme="minorHAnsi"/>
        </w:rPr>
      </w:pPr>
    </w:p>
    <w:p w14:paraId="2968E5A6" w14:textId="76E1BB7C" w:rsidR="00C663ED" w:rsidRDefault="00C663ED" w:rsidP="00C663ED">
      <w:pPr>
        <w:spacing w:line="259" w:lineRule="auto"/>
        <w:jc w:val="right"/>
        <w:rPr>
          <w:rFonts w:asciiTheme="minorHAnsi" w:hAnsiTheme="minorHAnsi" w:cstheme="minorHAnsi"/>
        </w:rPr>
      </w:pPr>
    </w:p>
    <w:p w14:paraId="4CE27C9B" w14:textId="27D32A31" w:rsidR="00C14493" w:rsidRDefault="00C14493" w:rsidP="00C663ED">
      <w:pPr>
        <w:spacing w:line="259" w:lineRule="auto"/>
        <w:jc w:val="right"/>
        <w:rPr>
          <w:rFonts w:asciiTheme="minorHAnsi" w:hAnsiTheme="minorHAnsi" w:cstheme="minorHAnsi"/>
        </w:rPr>
      </w:pPr>
    </w:p>
    <w:p w14:paraId="6B065225" w14:textId="6C8A460E" w:rsidR="00C14493" w:rsidRDefault="00C14493" w:rsidP="00C663ED">
      <w:pPr>
        <w:spacing w:line="259" w:lineRule="auto"/>
        <w:jc w:val="right"/>
        <w:rPr>
          <w:rFonts w:asciiTheme="minorHAnsi" w:hAnsiTheme="minorHAnsi" w:cstheme="minorHAnsi"/>
        </w:rPr>
      </w:pPr>
    </w:p>
    <w:p w14:paraId="0FAE8797" w14:textId="3594731D" w:rsidR="00C14493" w:rsidRDefault="00C14493" w:rsidP="00C663ED">
      <w:pPr>
        <w:spacing w:line="259" w:lineRule="auto"/>
        <w:jc w:val="right"/>
        <w:rPr>
          <w:rFonts w:asciiTheme="minorHAnsi" w:hAnsiTheme="minorHAnsi" w:cstheme="minorHAnsi"/>
        </w:rPr>
      </w:pPr>
    </w:p>
    <w:p w14:paraId="1B10EF69" w14:textId="73BD5ABF" w:rsidR="00C14493" w:rsidRDefault="00C14493" w:rsidP="00C663ED">
      <w:pPr>
        <w:spacing w:line="259" w:lineRule="auto"/>
        <w:jc w:val="right"/>
        <w:rPr>
          <w:rFonts w:asciiTheme="minorHAnsi" w:hAnsiTheme="minorHAnsi" w:cstheme="minorHAnsi"/>
        </w:rPr>
      </w:pPr>
    </w:p>
    <w:p w14:paraId="424F35CA" w14:textId="73CF6F81" w:rsidR="00C14493" w:rsidRDefault="00C14493" w:rsidP="00C663ED">
      <w:pPr>
        <w:spacing w:line="259" w:lineRule="auto"/>
        <w:jc w:val="right"/>
        <w:rPr>
          <w:rFonts w:asciiTheme="minorHAnsi" w:hAnsiTheme="minorHAnsi" w:cstheme="minorHAnsi"/>
        </w:rPr>
      </w:pPr>
    </w:p>
    <w:p w14:paraId="77F5A1FE" w14:textId="77777777" w:rsidR="00C14493" w:rsidRPr="00C663ED" w:rsidRDefault="00C14493" w:rsidP="00C663ED">
      <w:pPr>
        <w:spacing w:line="259" w:lineRule="auto"/>
        <w:jc w:val="right"/>
        <w:rPr>
          <w:rFonts w:asciiTheme="minorHAnsi" w:hAnsiTheme="minorHAnsi" w:cstheme="minorHAnsi"/>
        </w:rPr>
      </w:pPr>
    </w:p>
    <w:p w14:paraId="383EDF75" w14:textId="77777777" w:rsidR="00C663ED" w:rsidRPr="00C663ED" w:rsidRDefault="00C663ED" w:rsidP="00C663ED">
      <w:pPr>
        <w:spacing w:line="259" w:lineRule="auto"/>
        <w:jc w:val="right"/>
        <w:rPr>
          <w:rFonts w:asciiTheme="minorHAnsi" w:hAnsiTheme="minorHAnsi" w:cstheme="minorHAnsi"/>
        </w:rPr>
      </w:pPr>
    </w:p>
    <w:p w14:paraId="5F0F5049" w14:textId="77777777" w:rsidR="00C663ED" w:rsidRPr="00C663ED" w:rsidRDefault="00C663ED" w:rsidP="00C663ED">
      <w:pPr>
        <w:spacing w:line="259" w:lineRule="auto"/>
        <w:jc w:val="right"/>
        <w:rPr>
          <w:rFonts w:asciiTheme="minorHAnsi" w:hAnsiTheme="minorHAnsi" w:cstheme="minorHAnsi"/>
        </w:rPr>
      </w:pPr>
    </w:p>
    <w:p w14:paraId="6987F6FB" w14:textId="77777777" w:rsidR="00C663ED" w:rsidRPr="00C663ED" w:rsidRDefault="00C663ED" w:rsidP="00C663ED">
      <w:pPr>
        <w:spacing w:line="259" w:lineRule="auto"/>
        <w:jc w:val="right"/>
        <w:rPr>
          <w:rFonts w:asciiTheme="minorHAnsi" w:hAnsiTheme="minorHAnsi" w:cstheme="minorHAnsi"/>
        </w:rPr>
      </w:pPr>
    </w:p>
    <w:p w14:paraId="201ADBB2" w14:textId="77777777" w:rsidR="00C663ED" w:rsidRPr="00C663ED" w:rsidRDefault="00C663ED" w:rsidP="00C663ED">
      <w:pPr>
        <w:spacing w:line="259" w:lineRule="auto"/>
        <w:jc w:val="right"/>
        <w:rPr>
          <w:rFonts w:asciiTheme="minorHAnsi" w:hAnsiTheme="minorHAnsi" w:cstheme="minorHAnsi"/>
        </w:rPr>
      </w:pPr>
      <w:r w:rsidRPr="00C663ED">
        <w:rPr>
          <w:rFonts w:asciiTheme="minorHAnsi" w:hAnsiTheme="minorHAnsi" w:cstheme="minorHAnsi"/>
        </w:rPr>
        <w:t>Versiebeheer</w:t>
      </w:r>
    </w:p>
    <w:tbl>
      <w:tblPr>
        <w:tblStyle w:val="Tabelraster"/>
        <w:tblW w:w="8675" w:type="dxa"/>
        <w:tblInd w:w="387" w:type="dxa"/>
        <w:tblLook w:val="04A0" w:firstRow="1" w:lastRow="0" w:firstColumn="1" w:lastColumn="0" w:noHBand="0" w:noVBand="1"/>
      </w:tblPr>
      <w:tblGrid>
        <w:gridCol w:w="989"/>
        <w:gridCol w:w="1559"/>
        <w:gridCol w:w="1559"/>
        <w:gridCol w:w="4568"/>
      </w:tblGrid>
      <w:tr w:rsidR="00C663ED" w:rsidRPr="00C663ED" w14:paraId="4644D63C" w14:textId="77777777" w:rsidTr="00045594">
        <w:tc>
          <w:tcPr>
            <w:tcW w:w="989" w:type="dxa"/>
            <w:shd w:val="clear" w:color="auto" w:fill="A6A6A6" w:themeFill="background1" w:themeFillShade="A6"/>
          </w:tcPr>
          <w:p w14:paraId="416AED57" w14:textId="77777777" w:rsidR="00C663ED" w:rsidRPr="00C663ED" w:rsidRDefault="00C663ED" w:rsidP="00045594">
            <w:pPr>
              <w:spacing w:line="259" w:lineRule="auto"/>
              <w:rPr>
                <w:rFonts w:asciiTheme="minorHAnsi" w:hAnsiTheme="minorHAnsi" w:cstheme="minorHAnsi"/>
              </w:rPr>
            </w:pPr>
            <w:r w:rsidRPr="00C663ED">
              <w:rPr>
                <w:rFonts w:asciiTheme="minorHAnsi" w:hAnsiTheme="minorHAnsi" w:cstheme="minorHAnsi"/>
              </w:rPr>
              <w:t>Versie</w:t>
            </w:r>
          </w:p>
        </w:tc>
        <w:tc>
          <w:tcPr>
            <w:tcW w:w="1559" w:type="dxa"/>
            <w:shd w:val="clear" w:color="auto" w:fill="A6A6A6" w:themeFill="background1" w:themeFillShade="A6"/>
          </w:tcPr>
          <w:p w14:paraId="3E200CDB" w14:textId="77777777" w:rsidR="00C663ED" w:rsidRPr="00C663ED" w:rsidRDefault="00C663ED" w:rsidP="00045594">
            <w:pPr>
              <w:spacing w:line="259" w:lineRule="auto"/>
              <w:rPr>
                <w:rFonts w:asciiTheme="minorHAnsi" w:hAnsiTheme="minorHAnsi" w:cstheme="minorHAnsi"/>
              </w:rPr>
            </w:pPr>
            <w:r w:rsidRPr="00C663ED">
              <w:rPr>
                <w:rFonts w:asciiTheme="minorHAnsi" w:hAnsiTheme="minorHAnsi" w:cstheme="minorHAnsi"/>
              </w:rPr>
              <w:t>Status</w:t>
            </w:r>
          </w:p>
        </w:tc>
        <w:tc>
          <w:tcPr>
            <w:tcW w:w="1559" w:type="dxa"/>
            <w:shd w:val="clear" w:color="auto" w:fill="A6A6A6" w:themeFill="background1" w:themeFillShade="A6"/>
          </w:tcPr>
          <w:p w14:paraId="6E99F6C3" w14:textId="77777777" w:rsidR="00C663ED" w:rsidRPr="00C663ED" w:rsidRDefault="00C663ED" w:rsidP="00045594">
            <w:pPr>
              <w:spacing w:line="259" w:lineRule="auto"/>
              <w:rPr>
                <w:rFonts w:asciiTheme="minorHAnsi" w:hAnsiTheme="minorHAnsi" w:cstheme="minorHAnsi"/>
              </w:rPr>
            </w:pPr>
            <w:r w:rsidRPr="00C663ED">
              <w:rPr>
                <w:rFonts w:asciiTheme="minorHAnsi" w:hAnsiTheme="minorHAnsi" w:cstheme="minorHAnsi"/>
              </w:rPr>
              <w:t>Datum</w:t>
            </w:r>
          </w:p>
        </w:tc>
        <w:tc>
          <w:tcPr>
            <w:tcW w:w="4568" w:type="dxa"/>
            <w:shd w:val="clear" w:color="auto" w:fill="A6A6A6" w:themeFill="background1" w:themeFillShade="A6"/>
          </w:tcPr>
          <w:p w14:paraId="239C8270" w14:textId="77777777" w:rsidR="00C663ED" w:rsidRPr="00C663ED" w:rsidRDefault="00C663ED" w:rsidP="00045594">
            <w:pPr>
              <w:spacing w:line="259" w:lineRule="auto"/>
              <w:jc w:val="right"/>
              <w:rPr>
                <w:rFonts w:asciiTheme="minorHAnsi" w:hAnsiTheme="minorHAnsi" w:cstheme="minorHAnsi"/>
              </w:rPr>
            </w:pPr>
            <w:r w:rsidRPr="00C663ED">
              <w:rPr>
                <w:rFonts w:asciiTheme="minorHAnsi" w:hAnsiTheme="minorHAnsi" w:cstheme="minorHAnsi"/>
              </w:rPr>
              <w:t>Opmerking</w:t>
            </w:r>
          </w:p>
        </w:tc>
      </w:tr>
      <w:tr w:rsidR="00C663ED" w:rsidRPr="00C663ED" w14:paraId="66434DD8" w14:textId="77777777" w:rsidTr="00045594">
        <w:trPr>
          <w:trHeight w:val="278"/>
        </w:trPr>
        <w:tc>
          <w:tcPr>
            <w:tcW w:w="989" w:type="dxa"/>
          </w:tcPr>
          <w:p w14:paraId="59DB8394" w14:textId="77777777" w:rsidR="00C663ED" w:rsidRPr="00C663ED" w:rsidRDefault="00C663ED" w:rsidP="00045594">
            <w:pPr>
              <w:spacing w:line="259" w:lineRule="auto"/>
              <w:rPr>
                <w:rFonts w:asciiTheme="minorHAnsi" w:hAnsiTheme="minorHAnsi" w:cstheme="minorHAnsi"/>
              </w:rPr>
            </w:pPr>
            <w:r w:rsidRPr="00C663ED">
              <w:rPr>
                <w:rFonts w:asciiTheme="minorHAnsi" w:hAnsiTheme="minorHAnsi" w:cstheme="minorHAnsi"/>
              </w:rPr>
              <w:t>0.1</w:t>
            </w:r>
          </w:p>
        </w:tc>
        <w:tc>
          <w:tcPr>
            <w:tcW w:w="1559" w:type="dxa"/>
          </w:tcPr>
          <w:p w14:paraId="55539F0E" w14:textId="77777777" w:rsidR="00C663ED" w:rsidRPr="00C663ED" w:rsidRDefault="00C663ED" w:rsidP="00045594">
            <w:pPr>
              <w:spacing w:line="259" w:lineRule="auto"/>
              <w:rPr>
                <w:rFonts w:asciiTheme="minorHAnsi" w:hAnsiTheme="minorHAnsi" w:cstheme="minorHAnsi"/>
              </w:rPr>
            </w:pPr>
            <w:r w:rsidRPr="00C663ED">
              <w:rPr>
                <w:rFonts w:asciiTheme="minorHAnsi" w:hAnsiTheme="minorHAnsi" w:cstheme="minorHAnsi"/>
              </w:rPr>
              <w:t>Concept</w:t>
            </w:r>
          </w:p>
        </w:tc>
        <w:tc>
          <w:tcPr>
            <w:tcW w:w="1559" w:type="dxa"/>
          </w:tcPr>
          <w:p w14:paraId="0409B135" w14:textId="1BC61759" w:rsidR="00C663ED" w:rsidRPr="00C663ED" w:rsidRDefault="00C4007F" w:rsidP="00045594">
            <w:pPr>
              <w:spacing w:line="259" w:lineRule="auto"/>
              <w:rPr>
                <w:rFonts w:asciiTheme="minorHAnsi" w:hAnsiTheme="minorHAnsi" w:cstheme="minorHAnsi"/>
              </w:rPr>
            </w:pPr>
            <w:r>
              <w:rPr>
                <w:rFonts w:asciiTheme="minorHAnsi" w:hAnsiTheme="minorHAnsi" w:cstheme="minorHAnsi"/>
              </w:rPr>
              <w:t>03-09-</w:t>
            </w:r>
            <w:r w:rsidR="00C14E6B">
              <w:rPr>
                <w:rFonts w:asciiTheme="minorHAnsi" w:hAnsiTheme="minorHAnsi" w:cstheme="minorHAnsi"/>
              </w:rPr>
              <w:t>2018</w:t>
            </w:r>
          </w:p>
        </w:tc>
        <w:tc>
          <w:tcPr>
            <w:tcW w:w="4568" w:type="dxa"/>
          </w:tcPr>
          <w:p w14:paraId="02DFFEEC" w14:textId="38A3F3BE" w:rsidR="00C663ED" w:rsidRPr="00C663ED" w:rsidRDefault="00C663ED" w:rsidP="00045594">
            <w:pPr>
              <w:spacing w:line="259" w:lineRule="auto"/>
              <w:jc w:val="right"/>
              <w:rPr>
                <w:rFonts w:asciiTheme="minorHAnsi" w:hAnsiTheme="minorHAnsi" w:cstheme="minorHAnsi"/>
              </w:rPr>
            </w:pPr>
            <w:r w:rsidRPr="00C663ED">
              <w:rPr>
                <w:rFonts w:asciiTheme="minorHAnsi" w:hAnsiTheme="minorHAnsi" w:cstheme="minorHAnsi"/>
              </w:rPr>
              <w:t xml:space="preserve">Ter bespreking in </w:t>
            </w:r>
            <w:r w:rsidR="009712CB">
              <w:rPr>
                <w:rFonts w:asciiTheme="minorHAnsi" w:hAnsiTheme="minorHAnsi" w:cstheme="minorHAnsi"/>
              </w:rPr>
              <w:t>bestuur</w:t>
            </w:r>
          </w:p>
        </w:tc>
      </w:tr>
      <w:tr w:rsidR="00FC7D37" w:rsidRPr="00C663ED" w14:paraId="67C28488" w14:textId="77777777" w:rsidTr="00045594">
        <w:trPr>
          <w:trHeight w:val="278"/>
        </w:trPr>
        <w:tc>
          <w:tcPr>
            <w:tcW w:w="989" w:type="dxa"/>
          </w:tcPr>
          <w:p w14:paraId="0C151E35" w14:textId="54B58330" w:rsidR="00FC7D37" w:rsidRPr="00C663ED" w:rsidRDefault="00FC7D37" w:rsidP="00045594">
            <w:pPr>
              <w:spacing w:line="259" w:lineRule="auto"/>
              <w:rPr>
                <w:rFonts w:asciiTheme="minorHAnsi" w:hAnsiTheme="minorHAnsi" w:cstheme="minorHAnsi"/>
              </w:rPr>
            </w:pPr>
            <w:r>
              <w:rPr>
                <w:rFonts w:asciiTheme="minorHAnsi" w:hAnsiTheme="minorHAnsi" w:cstheme="minorHAnsi"/>
              </w:rPr>
              <w:t>0.2</w:t>
            </w:r>
          </w:p>
        </w:tc>
        <w:tc>
          <w:tcPr>
            <w:tcW w:w="1559" w:type="dxa"/>
          </w:tcPr>
          <w:p w14:paraId="2134A09C" w14:textId="730CA70D" w:rsidR="00FC7D37" w:rsidRPr="00C663ED" w:rsidRDefault="00FC7D37" w:rsidP="00045594">
            <w:pPr>
              <w:spacing w:line="259" w:lineRule="auto"/>
              <w:rPr>
                <w:rFonts w:asciiTheme="minorHAnsi" w:hAnsiTheme="minorHAnsi" w:cstheme="minorHAnsi"/>
              </w:rPr>
            </w:pPr>
            <w:r>
              <w:rPr>
                <w:rFonts w:asciiTheme="minorHAnsi" w:hAnsiTheme="minorHAnsi" w:cstheme="minorHAnsi"/>
              </w:rPr>
              <w:t>Vastgesteld</w:t>
            </w:r>
          </w:p>
        </w:tc>
        <w:tc>
          <w:tcPr>
            <w:tcW w:w="1559" w:type="dxa"/>
          </w:tcPr>
          <w:p w14:paraId="7B0253D7" w14:textId="29DB5459" w:rsidR="00FC7D37" w:rsidRDefault="00FC7D37" w:rsidP="00045594">
            <w:pPr>
              <w:spacing w:line="259" w:lineRule="auto"/>
              <w:rPr>
                <w:rFonts w:asciiTheme="minorHAnsi" w:hAnsiTheme="minorHAnsi" w:cstheme="minorHAnsi"/>
              </w:rPr>
            </w:pPr>
            <w:r>
              <w:rPr>
                <w:rFonts w:asciiTheme="minorHAnsi" w:hAnsiTheme="minorHAnsi" w:cstheme="minorHAnsi"/>
              </w:rPr>
              <w:t>13-09-2018</w:t>
            </w:r>
          </w:p>
        </w:tc>
        <w:tc>
          <w:tcPr>
            <w:tcW w:w="4568" w:type="dxa"/>
          </w:tcPr>
          <w:p w14:paraId="235750C6" w14:textId="77777777" w:rsidR="00FC7D37" w:rsidRPr="00C663ED" w:rsidRDefault="00FC7D37" w:rsidP="00045594">
            <w:pPr>
              <w:spacing w:line="259" w:lineRule="auto"/>
              <w:jc w:val="right"/>
              <w:rPr>
                <w:rFonts w:asciiTheme="minorHAnsi" w:hAnsiTheme="minorHAnsi" w:cstheme="minorHAnsi"/>
              </w:rPr>
            </w:pPr>
          </w:p>
        </w:tc>
      </w:tr>
    </w:tbl>
    <w:p w14:paraId="3F0E3475" w14:textId="77777777" w:rsidR="00C663ED" w:rsidRPr="00C663ED" w:rsidRDefault="00C663ED" w:rsidP="00C663ED">
      <w:pPr>
        <w:tabs>
          <w:tab w:val="left" w:pos="432"/>
          <w:tab w:val="left" w:pos="1008"/>
          <w:tab w:val="left" w:pos="1440"/>
        </w:tabs>
        <w:spacing w:line="280" w:lineRule="exact"/>
        <w:rPr>
          <w:rFonts w:asciiTheme="minorHAnsi" w:hAnsiTheme="minorHAnsi" w:cstheme="minorHAnsi"/>
        </w:rPr>
      </w:pPr>
    </w:p>
    <w:p w14:paraId="1EFF46F2" w14:textId="77777777" w:rsidR="00C663ED" w:rsidRPr="00C663ED" w:rsidRDefault="00C663ED" w:rsidP="00C663ED">
      <w:pPr>
        <w:spacing w:line="280" w:lineRule="exact"/>
        <w:jc w:val="center"/>
        <w:rPr>
          <w:rFonts w:asciiTheme="minorHAnsi" w:hAnsiTheme="minorHAnsi" w:cstheme="minorHAnsi"/>
        </w:rPr>
      </w:pPr>
    </w:p>
    <w:p w14:paraId="1BC77FF7" w14:textId="6188AF54" w:rsidR="00074626" w:rsidRPr="00C663ED" w:rsidRDefault="00074626" w:rsidP="002803C2">
      <w:pPr>
        <w:pStyle w:val="Geenafstand"/>
        <w:ind w:left="709"/>
        <w:jc w:val="both"/>
        <w:rPr>
          <w:rFonts w:asciiTheme="minorHAnsi" w:hAnsiTheme="minorHAnsi" w:cstheme="minorHAnsi"/>
          <w:b/>
          <w:color w:val="002060"/>
          <w:sz w:val="18"/>
          <w:szCs w:val="18"/>
        </w:rPr>
      </w:pPr>
    </w:p>
    <w:p w14:paraId="40632687" w14:textId="694CB6E2" w:rsidR="00C663ED" w:rsidRPr="00A754C4" w:rsidRDefault="00C663ED" w:rsidP="00A754C4">
      <w:pPr>
        <w:pStyle w:val="Kop1"/>
        <w:rPr>
          <w:rFonts w:eastAsiaTheme="majorEastAsia"/>
          <w:lang w:eastAsia="nl-NL"/>
        </w:rPr>
      </w:pPr>
      <w:bookmarkStart w:id="0" w:name="_Toc523847832"/>
      <w:r w:rsidRPr="00A754C4">
        <w:lastRenderedPageBreak/>
        <w:t>Inhoudsopgave</w:t>
      </w:r>
      <w:bookmarkEnd w:id="0"/>
    </w:p>
    <w:p w14:paraId="53437479" w14:textId="7412ABEC" w:rsidR="004F0D8A" w:rsidRDefault="00164498">
      <w:pPr>
        <w:pStyle w:val="Inhopg1"/>
        <w:tabs>
          <w:tab w:val="right" w:leader="dot" w:pos="9060"/>
        </w:tabs>
        <w:rPr>
          <w:rFonts w:eastAsiaTheme="minorEastAsia" w:cstheme="minorBidi"/>
          <w:b w:val="0"/>
          <w:bCs w:val="0"/>
          <w:caps w:val="0"/>
          <w:noProof/>
          <w:sz w:val="24"/>
          <w:szCs w:val="24"/>
          <w:lang w:eastAsia="nl-NL"/>
        </w:rPr>
      </w:pPr>
      <w:r w:rsidRPr="00C663ED">
        <w:rPr>
          <w:rFonts w:eastAsiaTheme="majorEastAsia" w:cstheme="minorHAnsi"/>
          <w:b w:val="0"/>
          <w:bCs w:val="0"/>
          <w:color w:val="1728A9"/>
          <w:sz w:val="18"/>
          <w:szCs w:val="18"/>
          <w:lang w:eastAsia="nl-NL"/>
        </w:rPr>
        <w:fldChar w:fldCharType="begin"/>
      </w:r>
      <w:r w:rsidRPr="00C663ED">
        <w:rPr>
          <w:rFonts w:eastAsiaTheme="majorEastAsia" w:cstheme="minorHAnsi"/>
          <w:b w:val="0"/>
          <w:bCs w:val="0"/>
          <w:color w:val="1728A9"/>
          <w:sz w:val="18"/>
          <w:szCs w:val="18"/>
          <w:lang w:eastAsia="nl-NL"/>
        </w:rPr>
        <w:instrText xml:space="preserve"> </w:instrText>
      </w:r>
      <w:r w:rsidRPr="00C663ED">
        <w:rPr>
          <w:rFonts w:cstheme="minorHAnsi"/>
          <w:b w:val="0"/>
          <w:bCs w:val="0"/>
          <w:color w:val="1728A9"/>
          <w:sz w:val="18"/>
          <w:szCs w:val="18"/>
          <w:lang w:eastAsia="nl-NL"/>
        </w:rPr>
        <w:instrText>TOC</w:instrText>
      </w:r>
      <w:r w:rsidRPr="00C663ED">
        <w:rPr>
          <w:rFonts w:eastAsiaTheme="majorEastAsia" w:cstheme="minorHAnsi"/>
          <w:b w:val="0"/>
          <w:bCs w:val="0"/>
          <w:color w:val="1728A9"/>
          <w:sz w:val="18"/>
          <w:szCs w:val="18"/>
          <w:lang w:eastAsia="nl-NL"/>
        </w:rPr>
        <w:instrText xml:space="preserve"> \</w:instrText>
      </w:r>
      <w:r w:rsidRPr="00C663ED">
        <w:rPr>
          <w:rFonts w:cstheme="minorHAnsi"/>
          <w:b w:val="0"/>
          <w:bCs w:val="0"/>
          <w:color w:val="1728A9"/>
          <w:sz w:val="18"/>
          <w:szCs w:val="18"/>
          <w:lang w:eastAsia="nl-NL"/>
        </w:rPr>
        <w:instrText>o</w:instrText>
      </w:r>
      <w:r w:rsidRPr="00C663ED">
        <w:rPr>
          <w:rFonts w:eastAsiaTheme="majorEastAsia" w:cstheme="minorHAnsi"/>
          <w:b w:val="0"/>
          <w:bCs w:val="0"/>
          <w:color w:val="1728A9"/>
          <w:sz w:val="18"/>
          <w:szCs w:val="18"/>
          <w:lang w:eastAsia="nl-NL"/>
        </w:rPr>
        <w:instrText xml:space="preserve"> "1-3" \</w:instrText>
      </w:r>
      <w:r w:rsidRPr="00C663ED">
        <w:rPr>
          <w:rFonts w:cstheme="minorHAnsi"/>
          <w:b w:val="0"/>
          <w:bCs w:val="0"/>
          <w:color w:val="1728A9"/>
          <w:sz w:val="18"/>
          <w:szCs w:val="18"/>
          <w:lang w:eastAsia="nl-NL"/>
        </w:rPr>
        <w:instrText>h</w:instrText>
      </w:r>
      <w:r w:rsidRPr="00C663ED">
        <w:rPr>
          <w:rFonts w:eastAsiaTheme="majorEastAsia" w:cstheme="minorHAnsi"/>
          <w:b w:val="0"/>
          <w:bCs w:val="0"/>
          <w:color w:val="1728A9"/>
          <w:sz w:val="18"/>
          <w:szCs w:val="18"/>
          <w:lang w:eastAsia="nl-NL"/>
        </w:rPr>
        <w:instrText xml:space="preserve"> \</w:instrText>
      </w:r>
      <w:r w:rsidRPr="00C663ED">
        <w:rPr>
          <w:rFonts w:cstheme="minorHAnsi"/>
          <w:b w:val="0"/>
          <w:bCs w:val="0"/>
          <w:color w:val="1728A9"/>
          <w:sz w:val="18"/>
          <w:szCs w:val="18"/>
          <w:lang w:eastAsia="nl-NL"/>
        </w:rPr>
        <w:instrText>z</w:instrText>
      </w:r>
      <w:r w:rsidRPr="00C663ED">
        <w:rPr>
          <w:rFonts w:eastAsiaTheme="majorEastAsia" w:cstheme="minorHAnsi"/>
          <w:b w:val="0"/>
          <w:bCs w:val="0"/>
          <w:color w:val="1728A9"/>
          <w:sz w:val="18"/>
          <w:szCs w:val="18"/>
          <w:lang w:eastAsia="nl-NL"/>
        </w:rPr>
        <w:instrText xml:space="preserve"> \</w:instrText>
      </w:r>
      <w:r w:rsidRPr="00C663ED">
        <w:rPr>
          <w:rFonts w:cstheme="minorHAnsi"/>
          <w:b w:val="0"/>
          <w:bCs w:val="0"/>
          <w:color w:val="1728A9"/>
          <w:sz w:val="18"/>
          <w:szCs w:val="18"/>
          <w:lang w:eastAsia="nl-NL"/>
        </w:rPr>
        <w:instrText>u</w:instrText>
      </w:r>
      <w:r w:rsidRPr="00C663ED">
        <w:rPr>
          <w:rFonts w:eastAsiaTheme="majorEastAsia" w:cstheme="minorHAnsi"/>
          <w:b w:val="0"/>
          <w:bCs w:val="0"/>
          <w:color w:val="1728A9"/>
          <w:sz w:val="18"/>
          <w:szCs w:val="18"/>
          <w:lang w:eastAsia="nl-NL"/>
        </w:rPr>
        <w:instrText xml:space="preserve"> </w:instrText>
      </w:r>
      <w:r w:rsidRPr="00C663ED">
        <w:rPr>
          <w:rFonts w:eastAsiaTheme="majorEastAsia" w:cstheme="minorHAnsi"/>
          <w:b w:val="0"/>
          <w:bCs w:val="0"/>
          <w:color w:val="1728A9"/>
          <w:sz w:val="18"/>
          <w:szCs w:val="18"/>
          <w:lang w:eastAsia="nl-NL"/>
        </w:rPr>
        <w:fldChar w:fldCharType="separate"/>
      </w:r>
      <w:hyperlink w:anchor="_Toc523847832" w:history="1">
        <w:r w:rsidR="004F0D8A" w:rsidRPr="008364D5">
          <w:rPr>
            <w:rStyle w:val="Hyperlink"/>
            <w:noProof/>
          </w:rPr>
          <w:t>Inhoudsopgave</w:t>
        </w:r>
        <w:r w:rsidR="004F0D8A">
          <w:rPr>
            <w:noProof/>
            <w:webHidden/>
          </w:rPr>
          <w:tab/>
        </w:r>
        <w:r w:rsidR="004F0D8A">
          <w:rPr>
            <w:noProof/>
            <w:webHidden/>
          </w:rPr>
          <w:fldChar w:fldCharType="begin"/>
        </w:r>
        <w:r w:rsidR="004F0D8A">
          <w:rPr>
            <w:noProof/>
            <w:webHidden/>
          </w:rPr>
          <w:instrText xml:space="preserve"> PAGEREF _Toc523847832 \h </w:instrText>
        </w:r>
        <w:r w:rsidR="004F0D8A">
          <w:rPr>
            <w:noProof/>
            <w:webHidden/>
          </w:rPr>
        </w:r>
        <w:r w:rsidR="004F0D8A">
          <w:rPr>
            <w:noProof/>
            <w:webHidden/>
          </w:rPr>
          <w:fldChar w:fldCharType="separate"/>
        </w:r>
        <w:r w:rsidR="004F0D8A">
          <w:rPr>
            <w:noProof/>
            <w:webHidden/>
          </w:rPr>
          <w:t>3</w:t>
        </w:r>
        <w:r w:rsidR="004F0D8A">
          <w:rPr>
            <w:noProof/>
            <w:webHidden/>
          </w:rPr>
          <w:fldChar w:fldCharType="end"/>
        </w:r>
      </w:hyperlink>
    </w:p>
    <w:p w14:paraId="5DD81860" w14:textId="7826E5A0" w:rsidR="004F0D8A" w:rsidRDefault="004F0D8A">
      <w:pPr>
        <w:pStyle w:val="Inhopg1"/>
        <w:tabs>
          <w:tab w:val="left" w:pos="400"/>
          <w:tab w:val="right" w:leader="dot" w:pos="9060"/>
        </w:tabs>
        <w:rPr>
          <w:rFonts w:eastAsiaTheme="minorEastAsia" w:cstheme="minorBidi"/>
          <w:b w:val="0"/>
          <w:bCs w:val="0"/>
          <w:caps w:val="0"/>
          <w:noProof/>
          <w:sz w:val="24"/>
          <w:szCs w:val="24"/>
          <w:lang w:eastAsia="nl-NL"/>
        </w:rPr>
      </w:pPr>
      <w:hyperlink w:anchor="_Toc523847833" w:history="1">
        <w:r w:rsidRPr="008364D5">
          <w:rPr>
            <w:rStyle w:val="Hyperlink"/>
            <w:noProof/>
          </w:rPr>
          <w:t>1.</w:t>
        </w:r>
        <w:r>
          <w:rPr>
            <w:rFonts w:eastAsiaTheme="minorEastAsia" w:cstheme="minorBidi"/>
            <w:b w:val="0"/>
            <w:bCs w:val="0"/>
            <w:caps w:val="0"/>
            <w:noProof/>
            <w:sz w:val="24"/>
            <w:szCs w:val="24"/>
            <w:lang w:eastAsia="nl-NL"/>
          </w:rPr>
          <w:tab/>
        </w:r>
        <w:r w:rsidRPr="008364D5">
          <w:rPr>
            <w:rStyle w:val="Hyperlink"/>
            <w:noProof/>
          </w:rPr>
          <w:t>Inleiding</w:t>
        </w:r>
        <w:r>
          <w:rPr>
            <w:noProof/>
            <w:webHidden/>
          </w:rPr>
          <w:tab/>
        </w:r>
        <w:r>
          <w:rPr>
            <w:noProof/>
            <w:webHidden/>
          </w:rPr>
          <w:fldChar w:fldCharType="begin"/>
        </w:r>
        <w:r>
          <w:rPr>
            <w:noProof/>
            <w:webHidden/>
          </w:rPr>
          <w:instrText xml:space="preserve"> PAGEREF _Toc523847833 \h </w:instrText>
        </w:r>
        <w:r>
          <w:rPr>
            <w:noProof/>
            <w:webHidden/>
          </w:rPr>
        </w:r>
        <w:r>
          <w:rPr>
            <w:noProof/>
            <w:webHidden/>
          </w:rPr>
          <w:fldChar w:fldCharType="separate"/>
        </w:r>
        <w:r>
          <w:rPr>
            <w:noProof/>
            <w:webHidden/>
          </w:rPr>
          <w:t>4</w:t>
        </w:r>
        <w:r>
          <w:rPr>
            <w:noProof/>
            <w:webHidden/>
          </w:rPr>
          <w:fldChar w:fldCharType="end"/>
        </w:r>
      </w:hyperlink>
    </w:p>
    <w:p w14:paraId="462C1396" w14:textId="55936519" w:rsidR="004F0D8A" w:rsidRDefault="004F0D8A">
      <w:pPr>
        <w:pStyle w:val="Inhopg2"/>
        <w:tabs>
          <w:tab w:val="right" w:leader="dot" w:pos="9060"/>
        </w:tabs>
        <w:rPr>
          <w:rFonts w:eastAsiaTheme="minorEastAsia" w:cstheme="minorBidi"/>
          <w:smallCaps w:val="0"/>
          <w:noProof/>
          <w:sz w:val="24"/>
          <w:szCs w:val="24"/>
          <w:lang w:eastAsia="nl-NL"/>
        </w:rPr>
      </w:pPr>
      <w:hyperlink w:anchor="_Toc523847834" w:history="1">
        <w:r w:rsidRPr="008364D5">
          <w:rPr>
            <w:rStyle w:val="Hyperlink"/>
            <w:rFonts w:eastAsia="Times New Roman"/>
            <w:noProof/>
            <w:lang w:eastAsia="nl-NL"/>
          </w:rPr>
          <w:t>Grondslag voor gegevensverwerking</w:t>
        </w:r>
        <w:r>
          <w:rPr>
            <w:noProof/>
            <w:webHidden/>
          </w:rPr>
          <w:tab/>
        </w:r>
        <w:r>
          <w:rPr>
            <w:noProof/>
            <w:webHidden/>
          </w:rPr>
          <w:fldChar w:fldCharType="begin"/>
        </w:r>
        <w:r>
          <w:rPr>
            <w:noProof/>
            <w:webHidden/>
          </w:rPr>
          <w:instrText xml:space="preserve"> PAGEREF _Toc523847834 \h </w:instrText>
        </w:r>
        <w:r>
          <w:rPr>
            <w:noProof/>
            <w:webHidden/>
          </w:rPr>
        </w:r>
        <w:r>
          <w:rPr>
            <w:noProof/>
            <w:webHidden/>
          </w:rPr>
          <w:fldChar w:fldCharType="separate"/>
        </w:r>
        <w:r>
          <w:rPr>
            <w:noProof/>
            <w:webHidden/>
          </w:rPr>
          <w:t>4</w:t>
        </w:r>
        <w:r>
          <w:rPr>
            <w:noProof/>
            <w:webHidden/>
          </w:rPr>
          <w:fldChar w:fldCharType="end"/>
        </w:r>
      </w:hyperlink>
    </w:p>
    <w:p w14:paraId="23F82CDF" w14:textId="67B1AD8F" w:rsidR="004F0D8A" w:rsidRDefault="004F0D8A">
      <w:pPr>
        <w:pStyle w:val="Inhopg2"/>
        <w:tabs>
          <w:tab w:val="right" w:leader="dot" w:pos="9060"/>
        </w:tabs>
        <w:rPr>
          <w:rFonts w:eastAsiaTheme="minorEastAsia" w:cstheme="minorBidi"/>
          <w:smallCaps w:val="0"/>
          <w:noProof/>
          <w:sz w:val="24"/>
          <w:szCs w:val="24"/>
          <w:lang w:eastAsia="nl-NL"/>
        </w:rPr>
      </w:pPr>
      <w:hyperlink w:anchor="_Toc523847835" w:history="1">
        <w:r w:rsidRPr="008364D5">
          <w:rPr>
            <w:rStyle w:val="Hyperlink"/>
            <w:rFonts w:eastAsia="Times New Roman"/>
            <w:noProof/>
            <w:lang w:eastAsia="nl-NL"/>
          </w:rPr>
          <w:t>Algemeen belang als grondslag</w:t>
        </w:r>
        <w:r>
          <w:rPr>
            <w:noProof/>
            <w:webHidden/>
          </w:rPr>
          <w:tab/>
        </w:r>
        <w:r>
          <w:rPr>
            <w:noProof/>
            <w:webHidden/>
          </w:rPr>
          <w:fldChar w:fldCharType="begin"/>
        </w:r>
        <w:r>
          <w:rPr>
            <w:noProof/>
            <w:webHidden/>
          </w:rPr>
          <w:instrText xml:space="preserve"> PAGEREF _Toc523847835 \h </w:instrText>
        </w:r>
        <w:r>
          <w:rPr>
            <w:noProof/>
            <w:webHidden/>
          </w:rPr>
        </w:r>
        <w:r>
          <w:rPr>
            <w:noProof/>
            <w:webHidden/>
          </w:rPr>
          <w:fldChar w:fldCharType="separate"/>
        </w:r>
        <w:r>
          <w:rPr>
            <w:noProof/>
            <w:webHidden/>
          </w:rPr>
          <w:t>5</w:t>
        </w:r>
        <w:r>
          <w:rPr>
            <w:noProof/>
            <w:webHidden/>
          </w:rPr>
          <w:fldChar w:fldCharType="end"/>
        </w:r>
      </w:hyperlink>
    </w:p>
    <w:p w14:paraId="02DE3684" w14:textId="03B0728A" w:rsidR="004F0D8A" w:rsidRDefault="004F0D8A">
      <w:pPr>
        <w:pStyle w:val="Inhopg2"/>
        <w:tabs>
          <w:tab w:val="right" w:leader="dot" w:pos="9060"/>
        </w:tabs>
        <w:rPr>
          <w:rFonts w:eastAsiaTheme="minorEastAsia" w:cstheme="minorBidi"/>
          <w:smallCaps w:val="0"/>
          <w:noProof/>
          <w:sz w:val="24"/>
          <w:szCs w:val="24"/>
          <w:lang w:eastAsia="nl-NL"/>
        </w:rPr>
      </w:pPr>
      <w:hyperlink w:anchor="_Toc523847836" w:history="1">
        <w:r w:rsidRPr="008364D5">
          <w:rPr>
            <w:rStyle w:val="Hyperlink"/>
            <w:rFonts w:eastAsia="Times New Roman"/>
            <w:noProof/>
            <w:lang w:eastAsia="nl-NL"/>
          </w:rPr>
          <w:t>Verwerkingsverantwoordelijke en verwerker</w:t>
        </w:r>
        <w:r>
          <w:rPr>
            <w:noProof/>
            <w:webHidden/>
          </w:rPr>
          <w:tab/>
        </w:r>
        <w:r>
          <w:rPr>
            <w:noProof/>
            <w:webHidden/>
          </w:rPr>
          <w:fldChar w:fldCharType="begin"/>
        </w:r>
        <w:r>
          <w:rPr>
            <w:noProof/>
            <w:webHidden/>
          </w:rPr>
          <w:instrText xml:space="preserve"> PAGEREF _Toc523847836 \h </w:instrText>
        </w:r>
        <w:r>
          <w:rPr>
            <w:noProof/>
            <w:webHidden/>
          </w:rPr>
        </w:r>
        <w:r>
          <w:rPr>
            <w:noProof/>
            <w:webHidden/>
          </w:rPr>
          <w:fldChar w:fldCharType="separate"/>
        </w:r>
        <w:r>
          <w:rPr>
            <w:noProof/>
            <w:webHidden/>
          </w:rPr>
          <w:t>5</w:t>
        </w:r>
        <w:r>
          <w:rPr>
            <w:noProof/>
            <w:webHidden/>
          </w:rPr>
          <w:fldChar w:fldCharType="end"/>
        </w:r>
      </w:hyperlink>
    </w:p>
    <w:p w14:paraId="21DE0EB7" w14:textId="6B3C80EA" w:rsidR="004F0D8A" w:rsidRDefault="004F0D8A">
      <w:pPr>
        <w:pStyle w:val="Inhopg2"/>
        <w:tabs>
          <w:tab w:val="right" w:leader="dot" w:pos="9060"/>
        </w:tabs>
        <w:rPr>
          <w:rFonts w:eastAsiaTheme="minorEastAsia" w:cstheme="minorBidi"/>
          <w:smallCaps w:val="0"/>
          <w:noProof/>
          <w:sz w:val="24"/>
          <w:szCs w:val="24"/>
          <w:lang w:eastAsia="nl-NL"/>
        </w:rPr>
      </w:pPr>
      <w:hyperlink w:anchor="_Toc523847837" w:history="1">
        <w:r w:rsidRPr="008364D5">
          <w:rPr>
            <w:rStyle w:val="Hyperlink"/>
            <w:rFonts w:eastAsia="Times New Roman"/>
            <w:noProof/>
            <w:lang w:eastAsia="nl-NL"/>
          </w:rPr>
          <w:t>Principes en verantwoordingsplicht</w:t>
        </w:r>
        <w:r>
          <w:rPr>
            <w:noProof/>
            <w:webHidden/>
          </w:rPr>
          <w:tab/>
        </w:r>
        <w:r>
          <w:rPr>
            <w:noProof/>
            <w:webHidden/>
          </w:rPr>
          <w:fldChar w:fldCharType="begin"/>
        </w:r>
        <w:r>
          <w:rPr>
            <w:noProof/>
            <w:webHidden/>
          </w:rPr>
          <w:instrText xml:space="preserve"> PAGEREF _Toc523847837 \h </w:instrText>
        </w:r>
        <w:r>
          <w:rPr>
            <w:noProof/>
            <w:webHidden/>
          </w:rPr>
        </w:r>
        <w:r>
          <w:rPr>
            <w:noProof/>
            <w:webHidden/>
          </w:rPr>
          <w:fldChar w:fldCharType="separate"/>
        </w:r>
        <w:r>
          <w:rPr>
            <w:noProof/>
            <w:webHidden/>
          </w:rPr>
          <w:t>5</w:t>
        </w:r>
        <w:r>
          <w:rPr>
            <w:noProof/>
            <w:webHidden/>
          </w:rPr>
          <w:fldChar w:fldCharType="end"/>
        </w:r>
      </w:hyperlink>
    </w:p>
    <w:p w14:paraId="5EE75521" w14:textId="7BE8265D" w:rsidR="004F0D8A" w:rsidRDefault="004F0D8A">
      <w:pPr>
        <w:pStyle w:val="Inhopg2"/>
        <w:tabs>
          <w:tab w:val="right" w:leader="dot" w:pos="9060"/>
        </w:tabs>
        <w:rPr>
          <w:rFonts w:eastAsiaTheme="minorEastAsia" w:cstheme="minorBidi"/>
          <w:smallCaps w:val="0"/>
          <w:noProof/>
          <w:sz w:val="24"/>
          <w:szCs w:val="24"/>
          <w:lang w:eastAsia="nl-NL"/>
        </w:rPr>
      </w:pPr>
      <w:hyperlink w:anchor="_Toc523847838" w:history="1">
        <w:r w:rsidRPr="008364D5">
          <w:rPr>
            <w:rStyle w:val="Hyperlink"/>
            <w:rFonts w:eastAsia="Times New Roman"/>
            <w:noProof/>
            <w:lang w:eastAsia="nl-NL"/>
          </w:rPr>
          <w:t>Functionaris Gegevensbescherming</w:t>
        </w:r>
        <w:r>
          <w:rPr>
            <w:noProof/>
            <w:webHidden/>
          </w:rPr>
          <w:tab/>
        </w:r>
        <w:r>
          <w:rPr>
            <w:noProof/>
            <w:webHidden/>
          </w:rPr>
          <w:fldChar w:fldCharType="begin"/>
        </w:r>
        <w:r>
          <w:rPr>
            <w:noProof/>
            <w:webHidden/>
          </w:rPr>
          <w:instrText xml:space="preserve"> PAGEREF _Toc523847838 \h </w:instrText>
        </w:r>
        <w:r>
          <w:rPr>
            <w:noProof/>
            <w:webHidden/>
          </w:rPr>
        </w:r>
        <w:r>
          <w:rPr>
            <w:noProof/>
            <w:webHidden/>
          </w:rPr>
          <w:fldChar w:fldCharType="separate"/>
        </w:r>
        <w:r>
          <w:rPr>
            <w:noProof/>
            <w:webHidden/>
          </w:rPr>
          <w:t>5</w:t>
        </w:r>
        <w:r>
          <w:rPr>
            <w:noProof/>
            <w:webHidden/>
          </w:rPr>
          <w:fldChar w:fldCharType="end"/>
        </w:r>
      </w:hyperlink>
    </w:p>
    <w:p w14:paraId="6BB9AAE0" w14:textId="481BA91B" w:rsidR="004F0D8A" w:rsidRDefault="004F0D8A">
      <w:pPr>
        <w:pStyle w:val="Inhopg1"/>
        <w:tabs>
          <w:tab w:val="left" w:pos="400"/>
          <w:tab w:val="right" w:leader="dot" w:pos="9060"/>
        </w:tabs>
        <w:rPr>
          <w:rFonts w:eastAsiaTheme="minorEastAsia" w:cstheme="minorBidi"/>
          <w:b w:val="0"/>
          <w:bCs w:val="0"/>
          <w:caps w:val="0"/>
          <w:noProof/>
          <w:sz w:val="24"/>
          <w:szCs w:val="24"/>
          <w:lang w:eastAsia="nl-NL"/>
        </w:rPr>
      </w:pPr>
      <w:hyperlink w:anchor="_Toc523847839" w:history="1">
        <w:r w:rsidRPr="008364D5">
          <w:rPr>
            <w:rStyle w:val="Hyperlink"/>
            <w:noProof/>
          </w:rPr>
          <w:t>2.</w:t>
        </w:r>
        <w:r>
          <w:rPr>
            <w:rFonts w:eastAsiaTheme="minorEastAsia" w:cstheme="minorBidi"/>
            <w:b w:val="0"/>
            <w:bCs w:val="0"/>
            <w:caps w:val="0"/>
            <w:noProof/>
            <w:sz w:val="24"/>
            <w:szCs w:val="24"/>
            <w:lang w:eastAsia="nl-NL"/>
          </w:rPr>
          <w:tab/>
        </w:r>
        <w:r w:rsidRPr="008364D5">
          <w:rPr>
            <w:rStyle w:val="Hyperlink"/>
            <w:noProof/>
          </w:rPr>
          <w:t>PRIVACYREGLEMENT VERWERKING PERSOONSGEGEVENS SAMENWERKINGSVERBAND 2302 PO</w:t>
        </w:r>
        <w:r>
          <w:rPr>
            <w:noProof/>
            <w:webHidden/>
          </w:rPr>
          <w:tab/>
        </w:r>
        <w:r>
          <w:rPr>
            <w:noProof/>
            <w:webHidden/>
          </w:rPr>
          <w:fldChar w:fldCharType="begin"/>
        </w:r>
        <w:r>
          <w:rPr>
            <w:noProof/>
            <w:webHidden/>
          </w:rPr>
          <w:instrText xml:space="preserve"> PAGEREF _Toc523847839 \h </w:instrText>
        </w:r>
        <w:r>
          <w:rPr>
            <w:noProof/>
            <w:webHidden/>
          </w:rPr>
        </w:r>
        <w:r>
          <w:rPr>
            <w:noProof/>
            <w:webHidden/>
          </w:rPr>
          <w:fldChar w:fldCharType="separate"/>
        </w:r>
        <w:r>
          <w:rPr>
            <w:noProof/>
            <w:webHidden/>
          </w:rPr>
          <w:t>7</w:t>
        </w:r>
        <w:r>
          <w:rPr>
            <w:noProof/>
            <w:webHidden/>
          </w:rPr>
          <w:fldChar w:fldCharType="end"/>
        </w:r>
      </w:hyperlink>
    </w:p>
    <w:p w14:paraId="4CDD560D" w14:textId="1B204FC4" w:rsidR="004F0D8A" w:rsidRDefault="004F0D8A">
      <w:pPr>
        <w:pStyle w:val="Inhopg3"/>
        <w:tabs>
          <w:tab w:val="right" w:leader="dot" w:pos="9060"/>
        </w:tabs>
        <w:rPr>
          <w:rFonts w:eastAsiaTheme="minorEastAsia" w:cstheme="minorBidi"/>
          <w:i w:val="0"/>
          <w:iCs w:val="0"/>
          <w:noProof/>
          <w:sz w:val="24"/>
          <w:szCs w:val="24"/>
          <w:lang w:eastAsia="nl-NL"/>
        </w:rPr>
      </w:pPr>
      <w:hyperlink w:anchor="_Toc523847840" w:history="1">
        <w:r w:rsidRPr="008364D5">
          <w:rPr>
            <w:rStyle w:val="Hyperlink"/>
            <w:noProof/>
          </w:rPr>
          <w:t>Artikel 1 Begripsbepalingen</w:t>
        </w:r>
        <w:r>
          <w:rPr>
            <w:noProof/>
            <w:webHidden/>
          </w:rPr>
          <w:tab/>
        </w:r>
        <w:r>
          <w:rPr>
            <w:noProof/>
            <w:webHidden/>
          </w:rPr>
          <w:fldChar w:fldCharType="begin"/>
        </w:r>
        <w:r>
          <w:rPr>
            <w:noProof/>
            <w:webHidden/>
          </w:rPr>
          <w:instrText xml:space="preserve"> PAGEREF _Toc523847840 \h </w:instrText>
        </w:r>
        <w:r>
          <w:rPr>
            <w:noProof/>
            <w:webHidden/>
          </w:rPr>
        </w:r>
        <w:r>
          <w:rPr>
            <w:noProof/>
            <w:webHidden/>
          </w:rPr>
          <w:fldChar w:fldCharType="separate"/>
        </w:r>
        <w:r>
          <w:rPr>
            <w:noProof/>
            <w:webHidden/>
          </w:rPr>
          <w:t>7</w:t>
        </w:r>
        <w:r>
          <w:rPr>
            <w:noProof/>
            <w:webHidden/>
          </w:rPr>
          <w:fldChar w:fldCharType="end"/>
        </w:r>
      </w:hyperlink>
    </w:p>
    <w:p w14:paraId="623B022B" w14:textId="326E97D5" w:rsidR="004F0D8A" w:rsidRDefault="004F0D8A">
      <w:pPr>
        <w:pStyle w:val="Inhopg3"/>
        <w:tabs>
          <w:tab w:val="right" w:leader="dot" w:pos="9060"/>
        </w:tabs>
        <w:rPr>
          <w:rFonts w:eastAsiaTheme="minorEastAsia" w:cstheme="minorBidi"/>
          <w:i w:val="0"/>
          <w:iCs w:val="0"/>
          <w:noProof/>
          <w:sz w:val="24"/>
          <w:szCs w:val="24"/>
          <w:lang w:eastAsia="nl-NL"/>
        </w:rPr>
      </w:pPr>
      <w:hyperlink w:anchor="_Toc523847841" w:history="1">
        <w:r w:rsidRPr="008364D5">
          <w:rPr>
            <w:rStyle w:val="Hyperlink"/>
            <w:rFonts w:eastAsia="Times New Roman"/>
            <w:noProof/>
            <w:lang w:eastAsia="nl-NL"/>
          </w:rPr>
          <w:t>Artikel 2 Reikwijdte en doelstelling van het reglement</w:t>
        </w:r>
        <w:r>
          <w:rPr>
            <w:noProof/>
            <w:webHidden/>
          </w:rPr>
          <w:tab/>
        </w:r>
        <w:r>
          <w:rPr>
            <w:noProof/>
            <w:webHidden/>
          </w:rPr>
          <w:fldChar w:fldCharType="begin"/>
        </w:r>
        <w:r>
          <w:rPr>
            <w:noProof/>
            <w:webHidden/>
          </w:rPr>
          <w:instrText xml:space="preserve"> PAGEREF _Toc523847841 \h </w:instrText>
        </w:r>
        <w:r>
          <w:rPr>
            <w:noProof/>
            <w:webHidden/>
          </w:rPr>
        </w:r>
        <w:r>
          <w:rPr>
            <w:noProof/>
            <w:webHidden/>
          </w:rPr>
          <w:fldChar w:fldCharType="separate"/>
        </w:r>
        <w:r>
          <w:rPr>
            <w:noProof/>
            <w:webHidden/>
          </w:rPr>
          <w:t>7</w:t>
        </w:r>
        <w:r>
          <w:rPr>
            <w:noProof/>
            <w:webHidden/>
          </w:rPr>
          <w:fldChar w:fldCharType="end"/>
        </w:r>
      </w:hyperlink>
    </w:p>
    <w:p w14:paraId="0CCF1679" w14:textId="4F297CDC" w:rsidR="004F0D8A" w:rsidRDefault="004F0D8A">
      <w:pPr>
        <w:pStyle w:val="Inhopg3"/>
        <w:tabs>
          <w:tab w:val="right" w:leader="dot" w:pos="9060"/>
        </w:tabs>
        <w:rPr>
          <w:rFonts w:eastAsiaTheme="minorEastAsia" w:cstheme="minorBidi"/>
          <w:i w:val="0"/>
          <w:iCs w:val="0"/>
          <w:noProof/>
          <w:sz w:val="24"/>
          <w:szCs w:val="24"/>
          <w:lang w:eastAsia="nl-NL"/>
        </w:rPr>
      </w:pPr>
      <w:hyperlink w:anchor="_Toc523847842" w:history="1">
        <w:r w:rsidRPr="008364D5">
          <w:rPr>
            <w:rStyle w:val="Hyperlink"/>
            <w:rFonts w:eastAsia="Times New Roman"/>
            <w:noProof/>
            <w:lang w:eastAsia="nl-NL"/>
          </w:rPr>
          <w:t>Artikel 3 Categorieë</w:t>
        </w:r>
        <w:r w:rsidRPr="008364D5">
          <w:rPr>
            <w:rStyle w:val="Hyperlink"/>
            <w:rFonts w:eastAsia="Times New Roman" w:cs="Arial"/>
            <w:noProof/>
            <w:lang w:eastAsia="nl-NL"/>
          </w:rPr>
          <w:t>n</w:t>
        </w:r>
        <w:r w:rsidRPr="008364D5">
          <w:rPr>
            <w:rStyle w:val="Hyperlink"/>
            <w:rFonts w:eastAsia="Times New Roman"/>
            <w:noProof/>
            <w:lang w:eastAsia="nl-NL"/>
          </w:rPr>
          <w:t xml:space="preserve"> van de personen in de verwerking (betrokkene(n))</w:t>
        </w:r>
        <w:r>
          <w:rPr>
            <w:noProof/>
            <w:webHidden/>
          </w:rPr>
          <w:tab/>
        </w:r>
        <w:r>
          <w:rPr>
            <w:noProof/>
            <w:webHidden/>
          </w:rPr>
          <w:fldChar w:fldCharType="begin"/>
        </w:r>
        <w:r>
          <w:rPr>
            <w:noProof/>
            <w:webHidden/>
          </w:rPr>
          <w:instrText xml:space="preserve"> PAGEREF _Toc523847842 \h </w:instrText>
        </w:r>
        <w:r>
          <w:rPr>
            <w:noProof/>
            <w:webHidden/>
          </w:rPr>
        </w:r>
        <w:r>
          <w:rPr>
            <w:noProof/>
            <w:webHidden/>
          </w:rPr>
          <w:fldChar w:fldCharType="separate"/>
        </w:r>
        <w:r>
          <w:rPr>
            <w:noProof/>
            <w:webHidden/>
          </w:rPr>
          <w:t>8</w:t>
        </w:r>
        <w:r>
          <w:rPr>
            <w:noProof/>
            <w:webHidden/>
          </w:rPr>
          <w:fldChar w:fldCharType="end"/>
        </w:r>
      </w:hyperlink>
    </w:p>
    <w:p w14:paraId="7F9DD42E" w14:textId="14F81135" w:rsidR="004F0D8A" w:rsidRDefault="004F0D8A">
      <w:pPr>
        <w:pStyle w:val="Inhopg3"/>
        <w:tabs>
          <w:tab w:val="right" w:leader="dot" w:pos="9060"/>
        </w:tabs>
        <w:rPr>
          <w:rFonts w:eastAsiaTheme="minorEastAsia" w:cstheme="minorBidi"/>
          <w:i w:val="0"/>
          <w:iCs w:val="0"/>
          <w:noProof/>
          <w:sz w:val="24"/>
          <w:szCs w:val="24"/>
          <w:lang w:eastAsia="nl-NL"/>
        </w:rPr>
      </w:pPr>
      <w:hyperlink w:anchor="_Toc523847843" w:history="1">
        <w:r w:rsidRPr="008364D5">
          <w:rPr>
            <w:rStyle w:val="Hyperlink"/>
            <w:rFonts w:eastAsia="Times New Roman"/>
            <w:noProof/>
            <w:lang w:eastAsia="nl-NL"/>
          </w:rPr>
          <w:t>Artikel 4 Doelstellingen van verwerking persoonsgegevens en toestemming</w:t>
        </w:r>
        <w:r>
          <w:rPr>
            <w:noProof/>
            <w:webHidden/>
          </w:rPr>
          <w:tab/>
        </w:r>
        <w:r>
          <w:rPr>
            <w:noProof/>
            <w:webHidden/>
          </w:rPr>
          <w:fldChar w:fldCharType="begin"/>
        </w:r>
        <w:r>
          <w:rPr>
            <w:noProof/>
            <w:webHidden/>
          </w:rPr>
          <w:instrText xml:space="preserve"> PAGEREF _Toc523847843 \h </w:instrText>
        </w:r>
        <w:r>
          <w:rPr>
            <w:noProof/>
            <w:webHidden/>
          </w:rPr>
        </w:r>
        <w:r>
          <w:rPr>
            <w:noProof/>
            <w:webHidden/>
          </w:rPr>
          <w:fldChar w:fldCharType="separate"/>
        </w:r>
        <w:r>
          <w:rPr>
            <w:noProof/>
            <w:webHidden/>
          </w:rPr>
          <w:t>8</w:t>
        </w:r>
        <w:r>
          <w:rPr>
            <w:noProof/>
            <w:webHidden/>
          </w:rPr>
          <w:fldChar w:fldCharType="end"/>
        </w:r>
      </w:hyperlink>
    </w:p>
    <w:p w14:paraId="64E1D9B3" w14:textId="458C5771" w:rsidR="004F0D8A" w:rsidRDefault="004F0D8A">
      <w:pPr>
        <w:pStyle w:val="Inhopg3"/>
        <w:tabs>
          <w:tab w:val="right" w:leader="dot" w:pos="9060"/>
        </w:tabs>
        <w:rPr>
          <w:rFonts w:eastAsiaTheme="minorEastAsia" w:cstheme="minorBidi"/>
          <w:i w:val="0"/>
          <w:iCs w:val="0"/>
          <w:noProof/>
          <w:sz w:val="24"/>
          <w:szCs w:val="24"/>
          <w:lang w:eastAsia="nl-NL"/>
        </w:rPr>
      </w:pPr>
      <w:hyperlink w:anchor="_Toc523847844" w:history="1">
        <w:r w:rsidRPr="008364D5">
          <w:rPr>
            <w:rStyle w:val="Hyperlink"/>
            <w:rFonts w:eastAsia="Times New Roman"/>
            <w:noProof/>
            <w:lang w:eastAsia="nl-NL"/>
          </w:rPr>
          <w:t>Artikel 5 Verwerkingsverantwoordelijke</w:t>
        </w:r>
        <w:r>
          <w:rPr>
            <w:noProof/>
            <w:webHidden/>
          </w:rPr>
          <w:tab/>
        </w:r>
        <w:r>
          <w:rPr>
            <w:noProof/>
            <w:webHidden/>
          </w:rPr>
          <w:fldChar w:fldCharType="begin"/>
        </w:r>
        <w:r>
          <w:rPr>
            <w:noProof/>
            <w:webHidden/>
          </w:rPr>
          <w:instrText xml:space="preserve"> PAGEREF _Toc523847844 \h </w:instrText>
        </w:r>
        <w:r>
          <w:rPr>
            <w:noProof/>
            <w:webHidden/>
          </w:rPr>
        </w:r>
        <w:r>
          <w:rPr>
            <w:noProof/>
            <w:webHidden/>
          </w:rPr>
          <w:fldChar w:fldCharType="separate"/>
        </w:r>
        <w:r>
          <w:rPr>
            <w:noProof/>
            <w:webHidden/>
          </w:rPr>
          <w:t>8</w:t>
        </w:r>
        <w:r>
          <w:rPr>
            <w:noProof/>
            <w:webHidden/>
          </w:rPr>
          <w:fldChar w:fldCharType="end"/>
        </w:r>
      </w:hyperlink>
    </w:p>
    <w:p w14:paraId="4769A4EF" w14:textId="05D5630F" w:rsidR="004F0D8A" w:rsidRDefault="004F0D8A">
      <w:pPr>
        <w:pStyle w:val="Inhopg3"/>
        <w:tabs>
          <w:tab w:val="right" w:leader="dot" w:pos="9060"/>
        </w:tabs>
        <w:rPr>
          <w:rFonts w:eastAsiaTheme="minorEastAsia" w:cstheme="minorBidi"/>
          <w:i w:val="0"/>
          <w:iCs w:val="0"/>
          <w:noProof/>
          <w:sz w:val="24"/>
          <w:szCs w:val="24"/>
          <w:lang w:eastAsia="nl-NL"/>
        </w:rPr>
      </w:pPr>
      <w:hyperlink w:anchor="_Toc523847845" w:history="1">
        <w:r w:rsidRPr="008364D5">
          <w:rPr>
            <w:rStyle w:val="Hyperlink"/>
            <w:rFonts w:eastAsia="Times New Roman"/>
            <w:noProof/>
            <w:lang w:eastAsia="nl-NL"/>
          </w:rPr>
          <w:t>Artikel 6 Opname van gegevens en informatieplicht</w:t>
        </w:r>
        <w:r>
          <w:rPr>
            <w:noProof/>
            <w:webHidden/>
          </w:rPr>
          <w:tab/>
        </w:r>
        <w:r>
          <w:rPr>
            <w:noProof/>
            <w:webHidden/>
          </w:rPr>
          <w:fldChar w:fldCharType="begin"/>
        </w:r>
        <w:r>
          <w:rPr>
            <w:noProof/>
            <w:webHidden/>
          </w:rPr>
          <w:instrText xml:space="preserve"> PAGEREF _Toc523847845 \h </w:instrText>
        </w:r>
        <w:r>
          <w:rPr>
            <w:noProof/>
            <w:webHidden/>
          </w:rPr>
        </w:r>
        <w:r>
          <w:rPr>
            <w:noProof/>
            <w:webHidden/>
          </w:rPr>
          <w:fldChar w:fldCharType="separate"/>
        </w:r>
        <w:r>
          <w:rPr>
            <w:noProof/>
            <w:webHidden/>
          </w:rPr>
          <w:t>8</w:t>
        </w:r>
        <w:r>
          <w:rPr>
            <w:noProof/>
            <w:webHidden/>
          </w:rPr>
          <w:fldChar w:fldCharType="end"/>
        </w:r>
      </w:hyperlink>
    </w:p>
    <w:p w14:paraId="3AE936CC" w14:textId="64EBD050" w:rsidR="004F0D8A" w:rsidRDefault="004F0D8A">
      <w:pPr>
        <w:pStyle w:val="Inhopg3"/>
        <w:tabs>
          <w:tab w:val="right" w:leader="dot" w:pos="9060"/>
        </w:tabs>
        <w:rPr>
          <w:rFonts w:eastAsiaTheme="minorEastAsia" w:cstheme="minorBidi"/>
          <w:i w:val="0"/>
          <w:iCs w:val="0"/>
          <w:noProof/>
          <w:sz w:val="24"/>
          <w:szCs w:val="24"/>
          <w:lang w:eastAsia="nl-NL"/>
        </w:rPr>
      </w:pPr>
      <w:hyperlink w:anchor="_Toc523847846" w:history="1">
        <w:r w:rsidRPr="008364D5">
          <w:rPr>
            <w:rStyle w:val="Hyperlink"/>
            <w:rFonts w:eastAsia="Times New Roman"/>
            <w:noProof/>
            <w:lang w:eastAsia="nl-NL"/>
          </w:rPr>
          <w:t>Artikel 7 Soorten van gegevens</w:t>
        </w:r>
        <w:r>
          <w:rPr>
            <w:noProof/>
            <w:webHidden/>
          </w:rPr>
          <w:tab/>
        </w:r>
        <w:r>
          <w:rPr>
            <w:noProof/>
            <w:webHidden/>
          </w:rPr>
          <w:fldChar w:fldCharType="begin"/>
        </w:r>
        <w:r>
          <w:rPr>
            <w:noProof/>
            <w:webHidden/>
          </w:rPr>
          <w:instrText xml:space="preserve"> PAGEREF _Toc523847846 \h </w:instrText>
        </w:r>
        <w:r>
          <w:rPr>
            <w:noProof/>
            <w:webHidden/>
          </w:rPr>
        </w:r>
        <w:r>
          <w:rPr>
            <w:noProof/>
            <w:webHidden/>
          </w:rPr>
          <w:fldChar w:fldCharType="separate"/>
        </w:r>
        <w:r>
          <w:rPr>
            <w:noProof/>
            <w:webHidden/>
          </w:rPr>
          <w:t>9</w:t>
        </w:r>
        <w:r>
          <w:rPr>
            <w:noProof/>
            <w:webHidden/>
          </w:rPr>
          <w:fldChar w:fldCharType="end"/>
        </w:r>
      </w:hyperlink>
    </w:p>
    <w:p w14:paraId="1FE7FF03" w14:textId="785B7F5B" w:rsidR="004F0D8A" w:rsidRDefault="004F0D8A">
      <w:pPr>
        <w:pStyle w:val="Inhopg3"/>
        <w:tabs>
          <w:tab w:val="right" w:leader="dot" w:pos="9060"/>
        </w:tabs>
        <w:rPr>
          <w:rFonts w:eastAsiaTheme="minorEastAsia" w:cstheme="minorBidi"/>
          <w:i w:val="0"/>
          <w:iCs w:val="0"/>
          <w:noProof/>
          <w:sz w:val="24"/>
          <w:szCs w:val="24"/>
          <w:lang w:eastAsia="nl-NL"/>
        </w:rPr>
      </w:pPr>
      <w:hyperlink w:anchor="_Toc523847847" w:history="1">
        <w:r w:rsidRPr="008364D5">
          <w:rPr>
            <w:rStyle w:val="Hyperlink"/>
            <w:rFonts w:eastAsia="Times New Roman"/>
            <w:noProof/>
            <w:lang w:eastAsia="nl-NL"/>
          </w:rPr>
          <w:t>Artikel 8 Toegang tot persoonsgegevens</w:t>
        </w:r>
        <w:r>
          <w:rPr>
            <w:noProof/>
            <w:webHidden/>
          </w:rPr>
          <w:tab/>
        </w:r>
        <w:r>
          <w:rPr>
            <w:noProof/>
            <w:webHidden/>
          </w:rPr>
          <w:fldChar w:fldCharType="begin"/>
        </w:r>
        <w:r>
          <w:rPr>
            <w:noProof/>
            <w:webHidden/>
          </w:rPr>
          <w:instrText xml:space="preserve"> PAGEREF _Toc523847847 \h </w:instrText>
        </w:r>
        <w:r>
          <w:rPr>
            <w:noProof/>
            <w:webHidden/>
          </w:rPr>
        </w:r>
        <w:r>
          <w:rPr>
            <w:noProof/>
            <w:webHidden/>
          </w:rPr>
          <w:fldChar w:fldCharType="separate"/>
        </w:r>
        <w:r>
          <w:rPr>
            <w:noProof/>
            <w:webHidden/>
          </w:rPr>
          <w:t>10</w:t>
        </w:r>
        <w:r>
          <w:rPr>
            <w:noProof/>
            <w:webHidden/>
          </w:rPr>
          <w:fldChar w:fldCharType="end"/>
        </w:r>
      </w:hyperlink>
    </w:p>
    <w:p w14:paraId="222ED3D5" w14:textId="6FEFB1BA" w:rsidR="004F0D8A" w:rsidRDefault="004F0D8A">
      <w:pPr>
        <w:pStyle w:val="Inhopg3"/>
        <w:tabs>
          <w:tab w:val="right" w:leader="dot" w:pos="9060"/>
        </w:tabs>
        <w:rPr>
          <w:rFonts w:eastAsiaTheme="minorEastAsia" w:cstheme="minorBidi"/>
          <w:i w:val="0"/>
          <w:iCs w:val="0"/>
          <w:noProof/>
          <w:sz w:val="24"/>
          <w:szCs w:val="24"/>
          <w:lang w:eastAsia="nl-NL"/>
        </w:rPr>
      </w:pPr>
      <w:hyperlink w:anchor="_Toc523847848" w:history="1">
        <w:r w:rsidRPr="008364D5">
          <w:rPr>
            <w:rStyle w:val="Hyperlink"/>
            <w:rFonts w:eastAsia="Times New Roman"/>
            <w:noProof/>
            <w:lang w:eastAsia="nl-NL"/>
          </w:rPr>
          <w:t>Artikel 9 Verstrekking van gegevens</w:t>
        </w:r>
        <w:r>
          <w:rPr>
            <w:noProof/>
            <w:webHidden/>
          </w:rPr>
          <w:tab/>
        </w:r>
        <w:r>
          <w:rPr>
            <w:noProof/>
            <w:webHidden/>
          </w:rPr>
          <w:fldChar w:fldCharType="begin"/>
        </w:r>
        <w:r>
          <w:rPr>
            <w:noProof/>
            <w:webHidden/>
          </w:rPr>
          <w:instrText xml:space="preserve"> PAGEREF _Toc523847848 \h </w:instrText>
        </w:r>
        <w:r>
          <w:rPr>
            <w:noProof/>
            <w:webHidden/>
          </w:rPr>
        </w:r>
        <w:r>
          <w:rPr>
            <w:noProof/>
            <w:webHidden/>
          </w:rPr>
          <w:fldChar w:fldCharType="separate"/>
        </w:r>
        <w:r>
          <w:rPr>
            <w:noProof/>
            <w:webHidden/>
          </w:rPr>
          <w:t>10</w:t>
        </w:r>
        <w:r>
          <w:rPr>
            <w:noProof/>
            <w:webHidden/>
          </w:rPr>
          <w:fldChar w:fldCharType="end"/>
        </w:r>
      </w:hyperlink>
    </w:p>
    <w:p w14:paraId="79815FA0" w14:textId="34F3E3E3" w:rsidR="004F0D8A" w:rsidRDefault="004F0D8A">
      <w:pPr>
        <w:pStyle w:val="Inhopg3"/>
        <w:tabs>
          <w:tab w:val="right" w:leader="dot" w:pos="9060"/>
        </w:tabs>
        <w:rPr>
          <w:rFonts w:eastAsiaTheme="minorEastAsia" w:cstheme="minorBidi"/>
          <w:i w:val="0"/>
          <w:iCs w:val="0"/>
          <w:noProof/>
          <w:sz w:val="24"/>
          <w:szCs w:val="24"/>
          <w:lang w:eastAsia="nl-NL"/>
        </w:rPr>
      </w:pPr>
      <w:hyperlink w:anchor="_Toc523847849" w:history="1">
        <w:r w:rsidRPr="008364D5">
          <w:rPr>
            <w:rStyle w:val="Hyperlink"/>
            <w:rFonts w:eastAsia="Times New Roman"/>
            <w:noProof/>
            <w:lang w:eastAsia="nl-NL"/>
          </w:rPr>
          <w:t>Artikel 10 Beveiliging en geheimhouding</w:t>
        </w:r>
        <w:r>
          <w:rPr>
            <w:noProof/>
            <w:webHidden/>
          </w:rPr>
          <w:tab/>
        </w:r>
        <w:r>
          <w:rPr>
            <w:noProof/>
            <w:webHidden/>
          </w:rPr>
          <w:fldChar w:fldCharType="begin"/>
        </w:r>
        <w:r>
          <w:rPr>
            <w:noProof/>
            <w:webHidden/>
          </w:rPr>
          <w:instrText xml:space="preserve"> PAGEREF _Toc523847849 \h </w:instrText>
        </w:r>
        <w:r>
          <w:rPr>
            <w:noProof/>
            <w:webHidden/>
          </w:rPr>
        </w:r>
        <w:r>
          <w:rPr>
            <w:noProof/>
            <w:webHidden/>
          </w:rPr>
          <w:fldChar w:fldCharType="separate"/>
        </w:r>
        <w:r>
          <w:rPr>
            <w:noProof/>
            <w:webHidden/>
          </w:rPr>
          <w:t>10</w:t>
        </w:r>
        <w:r>
          <w:rPr>
            <w:noProof/>
            <w:webHidden/>
          </w:rPr>
          <w:fldChar w:fldCharType="end"/>
        </w:r>
      </w:hyperlink>
    </w:p>
    <w:p w14:paraId="733E87BD" w14:textId="568607A4" w:rsidR="004F0D8A" w:rsidRDefault="004F0D8A">
      <w:pPr>
        <w:pStyle w:val="Inhopg3"/>
        <w:tabs>
          <w:tab w:val="right" w:leader="dot" w:pos="9060"/>
        </w:tabs>
        <w:rPr>
          <w:rFonts w:eastAsiaTheme="minorEastAsia" w:cstheme="minorBidi"/>
          <w:i w:val="0"/>
          <w:iCs w:val="0"/>
          <w:noProof/>
          <w:sz w:val="24"/>
          <w:szCs w:val="24"/>
          <w:lang w:eastAsia="nl-NL"/>
        </w:rPr>
      </w:pPr>
      <w:hyperlink w:anchor="_Toc523847850" w:history="1">
        <w:r w:rsidRPr="008364D5">
          <w:rPr>
            <w:rStyle w:val="Hyperlink"/>
            <w:rFonts w:eastAsia="Times New Roman"/>
            <w:noProof/>
            <w:lang w:eastAsia="nl-NL"/>
          </w:rPr>
          <w:t>Artikel 11 Rechten betrokkene(n): inzage, correctie, verwijdering</w:t>
        </w:r>
        <w:r>
          <w:rPr>
            <w:noProof/>
            <w:webHidden/>
          </w:rPr>
          <w:tab/>
        </w:r>
        <w:r>
          <w:rPr>
            <w:noProof/>
            <w:webHidden/>
          </w:rPr>
          <w:fldChar w:fldCharType="begin"/>
        </w:r>
        <w:r>
          <w:rPr>
            <w:noProof/>
            <w:webHidden/>
          </w:rPr>
          <w:instrText xml:space="preserve"> PAGEREF _Toc523847850 \h </w:instrText>
        </w:r>
        <w:r>
          <w:rPr>
            <w:noProof/>
            <w:webHidden/>
          </w:rPr>
        </w:r>
        <w:r>
          <w:rPr>
            <w:noProof/>
            <w:webHidden/>
          </w:rPr>
          <w:fldChar w:fldCharType="separate"/>
        </w:r>
        <w:r>
          <w:rPr>
            <w:noProof/>
            <w:webHidden/>
          </w:rPr>
          <w:t>11</w:t>
        </w:r>
        <w:r>
          <w:rPr>
            <w:noProof/>
            <w:webHidden/>
          </w:rPr>
          <w:fldChar w:fldCharType="end"/>
        </w:r>
      </w:hyperlink>
    </w:p>
    <w:p w14:paraId="40EA5F5C" w14:textId="46CA9167" w:rsidR="004F0D8A" w:rsidRDefault="004F0D8A">
      <w:pPr>
        <w:pStyle w:val="Inhopg3"/>
        <w:tabs>
          <w:tab w:val="right" w:leader="dot" w:pos="9060"/>
        </w:tabs>
        <w:rPr>
          <w:rFonts w:eastAsiaTheme="minorEastAsia" w:cstheme="minorBidi"/>
          <w:i w:val="0"/>
          <w:iCs w:val="0"/>
          <w:noProof/>
          <w:sz w:val="24"/>
          <w:szCs w:val="24"/>
          <w:lang w:eastAsia="nl-NL"/>
        </w:rPr>
      </w:pPr>
      <w:hyperlink w:anchor="_Toc523847851" w:history="1">
        <w:r w:rsidRPr="008364D5">
          <w:rPr>
            <w:rStyle w:val="Hyperlink"/>
            <w:rFonts w:eastAsia="Times New Roman"/>
            <w:noProof/>
            <w:lang w:eastAsia="nl-NL"/>
          </w:rPr>
          <w:t>Artikel 12 Bewaartermijnen</w:t>
        </w:r>
        <w:r>
          <w:rPr>
            <w:noProof/>
            <w:webHidden/>
          </w:rPr>
          <w:tab/>
        </w:r>
        <w:r>
          <w:rPr>
            <w:noProof/>
            <w:webHidden/>
          </w:rPr>
          <w:fldChar w:fldCharType="begin"/>
        </w:r>
        <w:r>
          <w:rPr>
            <w:noProof/>
            <w:webHidden/>
          </w:rPr>
          <w:instrText xml:space="preserve"> PAGEREF _Toc523847851 \h </w:instrText>
        </w:r>
        <w:r>
          <w:rPr>
            <w:noProof/>
            <w:webHidden/>
          </w:rPr>
        </w:r>
        <w:r>
          <w:rPr>
            <w:noProof/>
            <w:webHidden/>
          </w:rPr>
          <w:fldChar w:fldCharType="separate"/>
        </w:r>
        <w:r>
          <w:rPr>
            <w:noProof/>
            <w:webHidden/>
          </w:rPr>
          <w:t>11</w:t>
        </w:r>
        <w:r>
          <w:rPr>
            <w:noProof/>
            <w:webHidden/>
          </w:rPr>
          <w:fldChar w:fldCharType="end"/>
        </w:r>
      </w:hyperlink>
    </w:p>
    <w:p w14:paraId="7A593671" w14:textId="48C9C4BD" w:rsidR="004F0D8A" w:rsidRDefault="004F0D8A">
      <w:pPr>
        <w:pStyle w:val="Inhopg3"/>
        <w:tabs>
          <w:tab w:val="right" w:leader="dot" w:pos="9060"/>
        </w:tabs>
        <w:rPr>
          <w:rFonts w:eastAsiaTheme="minorEastAsia" w:cstheme="minorBidi"/>
          <w:i w:val="0"/>
          <w:iCs w:val="0"/>
          <w:noProof/>
          <w:sz w:val="24"/>
          <w:szCs w:val="24"/>
          <w:lang w:eastAsia="nl-NL"/>
        </w:rPr>
      </w:pPr>
      <w:hyperlink w:anchor="_Toc523847852" w:history="1">
        <w:r w:rsidRPr="008364D5">
          <w:rPr>
            <w:rStyle w:val="Hyperlink"/>
            <w:rFonts w:eastAsia="Times New Roman"/>
            <w:noProof/>
            <w:lang w:eastAsia="nl-NL"/>
          </w:rPr>
          <w:t>Artikel 13 Functionaris Gegevensbescherming</w:t>
        </w:r>
        <w:r>
          <w:rPr>
            <w:noProof/>
            <w:webHidden/>
          </w:rPr>
          <w:tab/>
        </w:r>
        <w:r>
          <w:rPr>
            <w:noProof/>
            <w:webHidden/>
          </w:rPr>
          <w:fldChar w:fldCharType="begin"/>
        </w:r>
        <w:r>
          <w:rPr>
            <w:noProof/>
            <w:webHidden/>
          </w:rPr>
          <w:instrText xml:space="preserve"> PAGEREF _Toc523847852 \h </w:instrText>
        </w:r>
        <w:r>
          <w:rPr>
            <w:noProof/>
            <w:webHidden/>
          </w:rPr>
        </w:r>
        <w:r>
          <w:rPr>
            <w:noProof/>
            <w:webHidden/>
          </w:rPr>
          <w:fldChar w:fldCharType="separate"/>
        </w:r>
        <w:r>
          <w:rPr>
            <w:noProof/>
            <w:webHidden/>
          </w:rPr>
          <w:t>11</w:t>
        </w:r>
        <w:r>
          <w:rPr>
            <w:noProof/>
            <w:webHidden/>
          </w:rPr>
          <w:fldChar w:fldCharType="end"/>
        </w:r>
      </w:hyperlink>
    </w:p>
    <w:p w14:paraId="4B8A8E14" w14:textId="63A58BC1" w:rsidR="004F0D8A" w:rsidRDefault="004F0D8A">
      <w:pPr>
        <w:pStyle w:val="Inhopg3"/>
        <w:tabs>
          <w:tab w:val="right" w:leader="dot" w:pos="9060"/>
        </w:tabs>
        <w:rPr>
          <w:rFonts w:eastAsiaTheme="minorEastAsia" w:cstheme="minorBidi"/>
          <w:i w:val="0"/>
          <w:iCs w:val="0"/>
          <w:noProof/>
          <w:sz w:val="24"/>
          <w:szCs w:val="24"/>
          <w:lang w:eastAsia="nl-NL"/>
        </w:rPr>
      </w:pPr>
      <w:hyperlink w:anchor="_Toc523847853" w:history="1">
        <w:r w:rsidRPr="008364D5">
          <w:rPr>
            <w:rStyle w:val="Hyperlink"/>
            <w:rFonts w:eastAsia="Times New Roman"/>
            <w:noProof/>
            <w:lang w:eastAsia="nl-NL"/>
          </w:rPr>
          <w:t>Artikel 14 Register Verwerkingsactiviteiten</w:t>
        </w:r>
        <w:r>
          <w:rPr>
            <w:noProof/>
            <w:webHidden/>
          </w:rPr>
          <w:tab/>
        </w:r>
        <w:r>
          <w:rPr>
            <w:noProof/>
            <w:webHidden/>
          </w:rPr>
          <w:fldChar w:fldCharType="begin"/>
        </w:r>
        <w:r>
          <w:rPr>
            <w:noProof/>
            <w:webHidden/>
          </w:rPr>
          <w:instrText xml:space="preserve"> PAGEREF _Toc523847853 \h </w:instrText>
        </w:r>
        <w:r>
          <w:rPr>
            <w:noProof/>
            <w:webHidden/>
          </w:rPr>
        </w:r>
        <w:r>
          <w:rPr>
            <w:noProof/>
            <w:webHidden/>
          </w:rPr>
          <w:fldChar w:fldCharType="separate"/>
        </w:r>
        <w:r>
          <w:rPr>
            <w:noProof/>
            <w:webHidden/>
          </w:rPr>
          <w:t>12</w:t>
        </w:r>
        <w:r>
          <w:rPr>
            <w:noProof/>
            <w:webHidden/>
          </w:rPr>
          <w:fldChar w:fldCharType="end"/>
        </w:r>
      </w:hyperlink>
    </w:p>
    <w:p w14:paraId="1D796704" w14:textId="12BC4806" w:rsidR="004F0D8A" w:rsidRDefault="004F0D8A">
      <w:pPr>
        <w:pStyle w:val="Inhopg3"/>
        <w:tabs>
          <w:tab w:val="right" w:leader="dot" w:pos="9060"/>
        </w:tabs>
        <w:rPr>
          <w:rFonts w:eastAsiaTheme="minorEastAsia" w:cstheme="minorBidi"/>
          <w:i w:val="0"/>
          <w:iCs w:val="0"/>
          <w:noProof/>
          <w:sz w:val="24"/>
          <w:szCs w:val="24"/>
          <w:lang w:eastAsia="nl-NL"/>
        </w:rPr>
      </w:pPr>
      <w:hyperlink w:anchor="_Toc523847854" w:history="1">
        <w:r w:rsidRPr="008364D5">
          <w:rPr>
            <w:rStyle w:val="Hyperlink"/>
            <w:rFonts w:eastAsia="Times New Roman"/>
            <w:noProof/>
            <w:lang w:eastAsia="nl-NL"/>
          </w:rPr>
          <w:t>Artikel 15 Klachten</w:t>
        </w:r>
        <w:r>
          <w:rPr>
            <w:noProof/>
            <w:webHidden/>
          </w:rPr>
          <w:tab/>
        </w:r>
        <w:r>
          <w:rPr>
            <w:noProof/>
            <w:webHidden/>
          </w:rPr>
          <w:fldChar w:fldCharType="begin"/>
        </w:r>
        <w:r>
          <w:rPr>
            <w:noProof/>
            <w:webHidden/>
          </w:rPr>
          <w:instrText xml:space="preserve"> PAGEREF _Toc523847854 \h </w:instrText>
        </w:r>
        <w:r>
          <w:rPr>
            <w:noProof/>
            <w:webHidden/>
          </w:rPr>
        </w:r>
        <w:r>
          <w:rPr>
            <w:noProof/>
            <w:webHidden/>
          </w:rPr>
          <w:fldChar w:fldCharType="separate"/>
        </w:r>
        <w:r>
          <w:rPr>
            <w:noProof/>
            <w:webHidden/>
          </w:rPr>
          <w:t>12</w:t>
        </w:r>
        <w:r>
          <w:rPr>
            <w:noProof/>
            <w:webHidden/>
          </w:rPr>
          <w:fldChar w:fldCharType="end"/>
        </w:r>
      </w:hyperlink>
    </w:p>
    <w:p w14:paraId="5571BE72" w14:textId="2A437247" w:rsidR="004F0D8A" w:rsidRDefault="004F0D8A">
      <w:pPr>
        <w:pStyle w:val="Inhopg3"/>
        <w:tabs>
          <w:tab w:val="right" w:leader="dot" w:pos="9060"/>
        </w:tabs>
        <w:rPr>
          <w:rFonts w:eastAsiaTheme="minorEastAsia" w:cstheme="minorBidi"/>
          <w:i w:val="0"/>
          <w:iCs w:val="0"/>
          <w:noProof/>
          <w:sz w:val="24"/>
          <w:szCs w:val="24"/>
          <w:lang w:eastAsia="nl-NL"/>
        </w:rPr>
      </w:pPr>
      <w:hyperlink w:anchor="_Toc523847855" w:history="1">
        <w:r w:rsidRPr="008364D5">
          <w:rPr>
            <w:rStyle w:val="Hyperlink"/>
            <w:rFonts w:eastAsia="Times New Roman"/>
            <w:noProof/>
            <w:lang w:eastAsia="nl-NL"/>
          </w:rPr>
          <w:t>Artikel 16 Slotbepalingen</w:t>
        </w:r>
        <w:r>
          <w:rPr>
            <w:noProof/>
            <w:webHidden/>
          </w:rPr>
          <w:tab/>
        </w:r>
        <w:r>
          <w:rPr>
            <w:noProof/>
            <w:webHidden/>
          </w:rPr>
          <w:fldChar w:fldCharType="begin"/>
        </w:r>
        <w:r>
          <w:rPr>
            <w:noProof/>
            <w:webHidden/>
          </w:rPr>
          <w:instrText xml:space="preserve"> PAGEREF _Toc523847855 \h </w:instrText>
        </w:r>
        <w:r>
          <w:rPr>
            <w:noProof/>
            <w:webHidden/>
          </w:rPr>
        </w:r>
        <w:r>
          <w:rPr>
            <w:noProof/>
            <w:webHidden/>
          </w:rPr>
          <w:fldChar w:fldCharType="separate"/>
        </w:r>
        <w:r>
          <w:rPr>
            <w:noProof/>
            <w:webHidden/>
          </w:rPr>
          <w:t>12</w:t>
        </w:r>
        <w:r>
          <w:rPr>
            <w:noProof/>
            <w:webHidden/>
          </w:rPr>
          <w:fldChar w:fldCharType="end"/>
        </w:r>
      </w:hyperlink>
    </w:p>
    <w:p w14:paraId="07A40BE3" w14:textId="7C35A82B" w:rsidR="004F0D8A" w:rsidRDefault="004F0D8A">
      <w:pPr>
        <w:pStyle w:val="Inhopg1"/>
        <w:tabs>
          <w:tab w:val="right" w:leader="dot" w:pos="9060"/>
        </w:tabs>
        <w:rPr>
          <w:rFonts w:eastAsiaTheme="minorEastAsia" w:cstheme="minorBidi"/>
          <w:b w:val="0"/>
          <w:bCs w:val="0"/>
          <w:caps w:val="0"/>
          <w:noProof/>
          <w:sz w:val="24"/>
          <w:szCs w:val="24"/>
          <w:lang w:eastAsia="nl-NL"/>
        </w:rPr>
      </w:pPr>
      <w:hyperlink w:anchor="_Toc523847856" w:history="1">
        <w:r w:rsidRPr="008364D5">
          <w:rPr>
            <w:rStyle w:val="Hyperlink"/>
            <w:noProof/>
            <w:lang w:eastAsia="nl-NL"/>
          </w:rPr>
          <w:t>Bijlage 1</w:t>
        </w:r>
        <w:r>
          <w:rPr>
            <w:noProof/>
            <w:webHidden/>
          </w:rPr>
          <w:tab/>
        </w:r>
        <w:r>
          <w:rPr>
            <w:noProof/>
            <w:webHidden/>
          </w:rPr>
          <w:fldChar w:fldCharType="begin"/>
        </w:r>
        <w:r>
          <w:rPr>
            <w:noProof/>
            <w:webHidden/>
          </w:rPr>
          <w:instrText xml:space="preserve"> PAGEREF _Toc523847856 \h </w:instrText>
        </w:r>
        <w:r>
          <w:rPr>
            <w:noProof/>
            <w:webHidden/>
          </w:rPr>
        </w:r>
        <w:r>
          <w:rPr>
            <w:noProof/>
            <w:webHidden/>
          </w:rPr>
          <w:fldChar w:fldCharType="separate"/>
        </w:r>
        <w:r>
          <w:rPr>
            <w:noProof/>
            <w:webHidden/>
          </w:rPr>
          <w:t>13</w:t>
        </w:r>
        <w:r>
          <w:rPr>
            <w:noProof/>
            <w:webHidden/>
          </w:rPr>
          <w:fldChar w:fldCharType="end"/>
        </w:r>
      </w:hyperlink>
    </w:p>
    <w:p w14:paraId="17F63D28" w14:textId="3DC54060" w:rsidR="00164498" w:rsidRPr="00C663ED" w:rsidRDefault="00164498" w:rsidP="002803C2">
      <w:pPr>
        <w:spacing w:after="0"/>
        <w:contextualSpacing w:val="0"/>
        <w:jc w:val="both"/>
        <w:rPr>
          <w:rFonts w:asciiTheme="minorHAnsi" w:eastAsiaTheme="majorEastAsia" w:hAnsiTheme="minorHAnsi" w:cstheme="minorHAnsi"/>
          <w:b/>
          <w:bCs/>
          <w:color w:val="1728A9"/>
          <w:sz w:val="18"/>
          <w:szCs w:val="18"/>
          <w:lang w:eastAsia="nl-NL"/>
        </w:rPr>
      </w:pPr>
      <w:r w:rsidRPr="00C663ED">
        <w:rPr>
          <w:rFonts w:asciiTheme="minorHAnsi" w:eastAsiaTheme="majorEastAsia" w:hAnsiTheme="minorHAnsi" w:cstheme="minorHAnsi"/>
          <w:b/>
          <w:bCs/>
          <w:color w:val="1728A9"/>
          <w:sz w:val="18"/>
          <w:szCs w:val="18"/>
          <w:lang w:eastAsia="nl-NL"/>
        </w:rPr>
        <w:fldChar w:fldCharType="end"/>
      </w:r>
    </w:p>
    <w:p w14:paraId="7CD647B1" w14:textId="77777777" w:rsidR="00C14E6B" w:rsidRPr="00101BD8" w:rsidRDefault="00164498" w:rsidP="00A754C4">
      <w:pPr>
        <w:pStyle w:val="Kop1"/>
      </w:pPr>
      <w:r w:rsidRPr="00C663ED">
        <w:rPr>
          <w:rFonts w:eastAsia="PMingLiU"/>
          <w:sz w:val="18"/>
          <w:szCs w:val="18"/>
          <w:lang w:eastAsia="nl-NL"/>
        </w:rPr>
        <w:br w:type="page"/>
      </w:r>
      <w:bookmarkStart w:id="1" w:name="_Toc523847833"/>
      <w:r w:rsidR="00C14E6B" w:rsidRPr="00101BD8">
        <w:lastRenderedPageBreak/>
        <w:t>Inleiding</w:t>
      </w:r>
      <w:bookmarkEnd w:id="1"/>
      <w:r w:rsidR="00C14E6B" w:rsidRPr="00101BD8">
        <w:t xml:space="preserve"> </w:t>
      </w:r>
    </w:p>
    <w:p w14:paraId="43894A16" w14:textId="63D5E0B1" w:rsidR="00C14E6B" w:rsidRPr="00101BD8" w:rsidRDefault="00C14E6B" w:rsidP="009C65B5">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Samenwerkingsverbanden passend onderwijs hebben persoonsgegevens van leerlingen nodig om hun taken goed te kunnen uitoefenen. De wet passend onderwijs (artikel 18a lid 13 </w:t>
      </w:r>
      <w:proofErr w:type="spellStart"/>
      <w:r w:rsidRPr="00101BD8">
        <w:rPr>
          <w:rFonts w:asciiTheme="minorHAnsi" w:eastAsia="Times New Roman" w:hAnsiTheme="minorHAnsi"/>
          <w:lang w:eastAsia="nl-NL"/>
        </w:rPr>
        <w:t>Wpo</w:t>
      </w:r>
      <w:proofErr w:type="spellEnd"/>
      <w:r w:rsidRPr="00101BD8">
        <w:rPr>
          <w:rFonts w:asciiTheme="minorHAnsi" w:eastAsia="Times New Roman" w:hAnsiTheme="minorHAnsi"/>
          <w:lang w:eastAsia="nl-NL"/>
        </w:rPr>
        <w:t xml:space="preserve">, artikel 17a </w:t>
      </w:r>
      <w:proofErr w:type="spellStart"/>
      <w:r w:rsidRPr="00101BD8">
        <w:rPr>
          <w:rFonts w:asciiTheme="minorHAnsi" w:eastAsia="Times New Roman" w:hAnsiTheme="minorHAnsi"/>
          <w:lang w:eastAsia="nl-NL"/>
        </w:rPr>
        <w:t>Wvo</w:t>
      </w:r>
      <w:proofErr w:type="spellEnd"/>
      <w:r w:rsidRPr="00101BD8">
        <w:rPr>
          <w:rFonts w:asciiTheme="minorHAnsi" w:eastAsia="Times New Roman" w:hAnsiTheme="minorHAnsi"/>
          <w:lang w:eastAsia="nl-NL"/>
        </w:rPr>
        <w:t xml:space="preserve">) heeft dit geregeld door onder meer te bepalen dat het samenwerkingsverband bevoegd is om zonder toestemming van de betrokken leerling of diens wettelijk vertegenwoordiger persoonsgegevens </w:t>
      </w:r>
      <w:r w:rsidR="00947080">
        <w:rPr>
          <w:rFonts w:asciiTheme="minorHAnsi" w:eastAsia="Times New Roman" w:hAnsiTheme="minorHAnsi"/>
          <w:lang w:eastAsia="nl-NL"/>
        </w:rPr>
        <w:t>te</w:t>
      </w:r>
      <w:r w:rsidRPr="00101BD8">
        <w:rPr>
          <w:rFonts w:asciiTheme="minorHAnsi" w:eastAsia="Times New Roman" w:hAnsiTheme="minorHAnsi"/>
          <w:lang w:eastAsia="nl-NL"/>
        </w:rPr>
        <w:t xml:space="preserve"> verwerken die nodig zijn voor het vervullen van de wettelijke taak van het samenwerkingsverband. </w:t>
      </w:r>
    </w:p>
    <w:p w14:paraId="04EC0058" w14:textId="77777777" w:rsidR="00C14E6B" w:rsidRPr="00101BD8" w:rsidRDefault="00C14E6B" w:rsidP="009C65B5">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Deze gegevens zal het samenwerkingsverband ontvangen van de school die een leerling aanmeldt in het kader van een verzoek om extra ondersteuning (voor het toekennen van een ondersteuningsarrangement, voor advies </w:t>
      </w:r>
      <w:proofErr w:type="gramStart"/>
      <w:r w:rsidRPr="00101BD8">
        <w:rPr>
          <w:rFonts w:asciiTheme="minorHAnsi" w:eastAsia="Times New Roman" w:hAnsiTheme="minorHAnsi"/>
          <w:lang w:eastAsia="nl-NL"/>
        </w:rPr>
        <w:t>inzake</w:t>
      </w:r>
      <w:proofErr w:type="gramEnd"/>
      <w:r w:rsidRPr="00101BD8">
        <w:rPr>
          <w:rFonts w:asciiTheme="minorHAnsi" w:eastAsia="Times New Roman" w:hAnsiTheme="minorHAnsi"/>
          <w:lang w:eastAsia="nl-NL"/>
        </w:rPr>
        <w:t xml:space="preserve"> extra ondersteuning of voor het beoordelen van de toelaatbaarheid van een leerling tot het speciaal (basis) onderwijs). Dit kan een ingeschreven dan wel een aangemelde leerling zijn. </w:t>
      </w:r>
    </w:p>
    <w:p w14:paraId="32A10ACB" w14:textId="77777777" w:rsidR="009C65B5" w:rsidRDefault="009C65B5" w:rsidP="009C65B5">
      <w:pPr>
        <w:pStyle w:val="Geenafstand"/>
        <w:spacing w:line="276" w:lineRule="auto"/>
        <w:rPr>
          <w:rFonts w:asciiTheme="minorHAnsi" w:eastAsia="Times New Roman" w:hAnsiTheme="minorHAnsi"/>
          <w:lang w:eastAsia="nl-NL"/>
        </w:rPr>
      </w:pPr>
    </w:p>
    <w:p w14:paraId="6CD5D4FB" w14:textId="3A04EDBD" w:rsidR="00C14E6B" w:rsidRPr="00101BD8" w:rsidRDefault="00C14E6B" w:rsidP="009C65B5">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Om deze taken te kunnen uitvoeren zal het samenwerkingsverband persoonsgegevens verwerken.</w:t>
      </w:r>
      <w:r w:rsidRPr="00101BD8">
        <w:rPr>
          <w:rFonts w:asciiTheme="minorHAnsi" w:eastAsia="Times New Roman" w:hAnsiTheme="minorHAnsi"/>
          <w:lang w:eastAsia="nl-NL"/>
        </w:rPr>
        <w:br/>
        <w:t>Hierbij geldt</w:t>
      </w:r>
      <w:r w:rsidR="00D65B50">
        <w:rPr>
          <w:rFonts w:asciiTheme="minorHAnsi" w:eastAsia="Times New Roman" w:hAnsiTheme="minorHAnsi"/>
          <w:lang w:eastAsia="nl-NL"/>
        </w:rPr>
        <w:t xml:space="preserve"> vanaf 25 mei 2018 de Algemene V</w:t>
      </w:r>
      <w:r w:rsidRPr="00101BD8">
        <w:rPr>
          <w:rFonts w:asciiTheme="minorHAnsi" w:eastAsia="Times New Roman" w:hAnsiTheme="minorHAnsi"/>
          <w:lang w:eastAsia="nl-NL"/>
        </w:rPr>
        <w:t xml:space="preserve">erordening </w:t>
      </w:r>
      <w:r w:rsidR="00D65B50">
        <w:rPr>
          <w:rFonts w:asciiTheme="minorHAnsi" w:eastAsia="Times New Roman" w:hAnsiTheme="minorHAnsi"/>
          <w:lang w:eastAsia="nl-NL"/>
        </w:rPr>
        <w:t>G</w:t>
      </w:r>
      <w:r w:rsidRPr="00101BD8">
        <w:rPr>
          <w:rFonts w:asciiTheme="minorHAnsi" w:eastAsia="Times New Roman" w:hAnsiTheme="minorHAnsi"/>
          <w:lang w:eastAsia="nl-NL"/>
        </w:rPr>
        <w:t xml:space="preserve">egevensbescherming (AVG); dit is de Europese </w:t>
      </w:r>
      <w:r w:rsidR="009C65B5" w:rsidRPr="00101BD8">
        <w:rPr>
          <w:rFonts w:asciiTheme="minorHAnsi" w:eastAsia="Times New Roman" w:hAnsiTheme="minorHAnsi"/>
          <w:lang w:eastAsia="nl-NL"/>
        </w:rPr>
        <w:t>privacyregelgeving</w:t>
      </w:r>
      <w:r w:rsidRPr="00101BD8">
        <w:rPr>
          <w:rFonts w:asciiTheme="minorHAnsi" w:eastAsia="Times New Roman" w:hAnsiTheme="minorHAnsi"/>
          <w:lang w:eastAsia="nl-NL"/>
        </w:rPr>
        <w:t xml:space="preserve"> die vanaf 25 mei 2018 ook in Nederland van toepassing is en de Wet </w:t>
      </w:r>
      <w:r w:rsidR="00DE0980">
        <w:rPr>
          <w:rFonts w:asciiTheme="minorHAnsi" w:eastAsia="Times New Roman" w:hAnsiTheme="minorHAnsi"/>
          <w:lang w:eastAsia="nl-NL"/>
        </w:rPr>
        <w:t>B</w:t>
      </w:r>
      <w:r w:rsidRPr="00101BD8">
        <w:rPr>
          <w:rFonts w:asciiTheme="minorHAnsi" w:eastAsia="Times New Roman" w:hAnsiTheme="minorHAnsi"/>
          <w:lang w:eastAsia="nl-NL"/>
        </w:rPr>
        <w:t xml:space="preserve">escherming </w:t>
      </w:r>
      <w:r w:rsidR="00DE0980">
        <w:rPr>
          <w:rFonts w:asciiTheme="minorHAnsi" w:eastAsia="Times New Roman" w:hAnsiTheme="minorHAnsi"/>
          <w:lang w:eastAsia="nl-NL"/>
        </w:rPr>
        <w:t>P</w:t>
      </w:r>
      <w:r w:rsidRPr="00101BD8">
        <w:rPr>
          <w:rFonts w:asciiTheme="minorHAnsi" w:eastAsia="Times New Roman" w:hAnsiTheme="minorHAnsi"/>
          <w:lang w:eastAsia="nl-NL"/>
        </w:rPr>
        <w:t xml:space="preserve">ersoonsgegevens opvolgt. </w:t>
      </w:r>
    </w:p>
    <w:p w14:paraId="01E64BEB" w14:textId="77777777" w:rsidR="009C65B5" w:rsidRDefault="009C65B5" w:rsidP="009C65B5">
      <w:pPr>
        <w:pStyle w:val="Geenafstand"/>
        <w:spacing w:line="276" w:lineRule="auto"/>
        <w:rPr>
          <w:rFonts w:asciiTheme="minorHAnsi" w:eastAsia="Times New Roman" w:hAnsiTheme="minorHAnsi"/>
          <w:lang w:eastAsia="nl-NL"/>
        </w:rPr>
      </w:pPr>
    </w:p>
    <w:p w14:paraId="6258970B" w14:textId="0EBA6889" w:rsidR="00C14E6B" w:rsidRPr="00101BD8" w:rsidRDefault="00C14E6B" w:rsidP="009C65B5">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Samenwerkingsverbanden verwerken voor een deel ‘gewone’ persoonsgegevens, dat wil zeggen gegevens die niet zijn aan te merken als bijzondere persoonsgegevens als bedoeld in de AVG. Te denken valt aan naam, adres en woonplaats en overige contactgegevens van de leerling. Daarnaast gaat het bij de gegevensverwerkingen in het kader van passend onderwijs om zogenaamde ‘bijzondere’ persoonsgegevens, bijvoorbeeld over ge</w:t>
      </w:r>
      <w:r w:rsidR="00F43C51">
        <w:rPr>
          <w:rFonts w:asciiTheme="minorHAnsi" w:eastAsia="Times New Roman" w:hAnsiTheme="minorHAnsi"/>
          <w:lang w:eastAsia="nl-NL"/>
        </w:rPr>
        <w:t>zondheid als bedoeld in de AVG</w:t>
      </w:r>
      <w:r w:rsidR="006829E4">
        <w:rPr>
          <w:rStyle w:val="Voetnootmarkering"/>
          <w:rFonts w:asciiTheme="minorHAnsi" w:eastAsia="Times New Roman" w:hAnsiTheme="minorHAnsi"/>
          <w:lang w:eastAsia="nl-NL"/>
        </w:rPr>
        <w:footnoteReference w:id="2"/>
      </w:r>
      <w:r w:rsidR="00B804CE">
        <w:rPr>
          <w:rFonts w:asciiTheme="minorHAnsi" w:eastAsia="Times New Roman" w:hAnsiTheme="minorHAnsi"/>
          <w:lang w:eastAsia="nl-NL"/>
        </w:rPr>
        <w:t>.</w:t>
      </w:r>
    </w:p>
    <w:p w14:paraId="7BA7768E" w14:textId="338C92FC" w:rsidR="00C14E6B" w:rsidRPr="00101BD8" w:rsidRDefault="00C14E6B" w:rsidP="00A754C4">
      <w:pPr>
        <w:pStyle w:val="Kop2"/>
        <w:rPr>
          <w:rFonts w:eastAsia="Times New Roman"/>
          <w:lang w:eastAsia="nl-NL"/>
        </w:rPr>
      </w:pPr>
      <w:bookmarkStart w:id="2" w:name="_Toc523847834"/>
      <w:r w:rsidRPr="00101BD8">
        <w:rPr>
          <w:rFonts w:eastAsia="Times New Roman"/>
          <w:lang w:eastAsia="nl-NL"/>
        </w:rPr>
        <w:t>Grondslag voor gegevensverwerking</w:t>
      </w:r>
      <w:bookmarkEnd w:id="2"/>
      <w:r w:rsidRPr="00101BD8">
        <w:rPr>
          <w:rFonts w:eastAsia="Times New Roman"/>
          <w:lang w:eastAsia="nl-NL"/>
        </w:rPr>
        <w:t xml:space="preserve"> </w:t>
      </w:r>
    </w:p>
    <w:p w14:paraId="627C2590" w14:textId="77777777" w:rsidR="00C14E6B" w:rsidRPr="00101BD8" w:rsidRDefault="00C14E6B" w:rsidP="009934C5">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Om </w:t>
      </w:r>
      <w:r w:rsidRPr="00101BD8">
        <w:rPr>
          <w:rFonts w:asciiTheme="minorHAnsi" w:eastAsia="Times New Roman" w:hAnsiTheme="minorHAnsi"/>
          <w:i/>
          <w:iCs/>
          <w:lang w:eastAsia="nl-NL"/>
        </w:rPr>
        <w:t xml:space="preserve">persoonsgegevens </w:t>
      </w:r>
      <w:r w:rsidRPr="00101BD8">
        <w:rPr>
          <w:rFonts w:asciiTheme="minorHAnsi" w:eastAsia="Times New Roman" w:hAnsiTheme="minorHAnsi"/>
          <w:lang w:eastAsia="nl-NL"/>
        </w:rPr>
        <w:t xml:space="preserve">te mogen verwerken stelt de AVG de eis dat de verwerking gebaseerd dient te zijn op een grondslag als genoemd in artikel 6 AVG. </w:t>
      </w:r>
    </w:p>
    <w:p w14:paraId="5E4FC0A4" w14:textId="77777777" w:rsidR="00B804CE" w:rsidRDefault="00C14E6B" w:rsidP="009934C5">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Die grondslag is voor samenwerkingsverbanden primair gelegen in de wettelijke verplichting om taken uit te voeren ten behoeve van de aangesloten schoolbesturen. </w:t>
      </w:r>
    </w:p>
    <w:p w14:paraId="4FB9E871" w14:textId="0A64F676" w:rsidR="00C14E6B" w:rsidRPr="00101BD8" w:rsidRDefault="00C14E6B" w:rsidP="009934C5">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Het gaat wettelijk om 3 taken in dit verband: </w:t>
      </w:r>
    </w:p>
    <w:p w14:paraId="2A171CCE" w14:textId="28D06952" w:rsidR="00C14E6B" w:rsidRPr="00101BD8" w:rsidRDefault="00C14E6B" w:rsidP="005E20DC">
      <w:pPr>
        <w:pStyle w:val="Geenafstand"/>
        <w:numPr>
          <w:ilvl w:val="0"/>
          <w:numId w:val="3"/>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Het toelaatbaar verklaren van leerlingen tot (voortgezet) speciaal onderwijs, het speciaal basisonderwijs en het praktijkonderwijs en het geven </w:t>
      </w:r>
      <w:r w:rsidR="00B804CE">
        <w:rPr>
          <w:rFonts w:asciiTheme="minorHAnsi" w:eastAsia="Times New Roman" w:hAnsiTheme="minorHAnsi"/>
          <w:lang w:eastAsia="nl-NL"/>
        </w:rPr>
        <w:t>van</w:t>
      </w:r>
      <w:r w:rsidRPr="00101BD8">
        <w:rPr>
          <w:rFonts w:asciiTheme="minorHAnsi" w:eastAsia="Times New Roman" w:hAnsiTheme="minorHAnsi"/>
          <w:lang w:eastAsia="nl-NL"/>
        </w:rPr>
        <w:t xml:space="preserve"> aanwijzingen voor </w:t>
      </w:r>
      <w:proofErr w:type="gramStart"/>
      <w:r w:rsidRPr="00101BD8">
        <w:rPr>
          <w:rFonts w:asciiTheme="minorHAnsi" w:eastAsia="Times New Roman" w:hAnsiTheme="minorHAnsi"/>
          <w:lang w:eastAsia="nl-NL"/>
        </w:rPr>
        <w:t>Leerweg ondersteunend</w:t>
      </w:r>
      <w:proofErr w:type="gramEnd"/>
      <w:r w:rsidRPr="00101BD8">
        <w:rPr>
          <w:rFonts w:asciiTheme="minorHAnsi" w:eastAsia="Times New Roman" w:hAnsiTheme="minorHAnsi"/>
          <w:lang w:eastAsia="nl-NL"/>
        </w:rPr>
        <w:t xml:space="preserve"> onderwijs (LWOO); </w:t>
      </w:r>
    </w:p>
    <w:p w14:paraId="53B8D7F0" w14:textId="3643F9A7" w:rsidR="00C14E6B" w:rsidRPr="00101BD8" w:rsidRDefault="00C14E6B" w:rsidP="005E20DC">
      <w:pPr>
        <w:pStyle w:val="Geenafstand"/>
        <w:numPr>
          <w:ilvl w:val="0"/>
          <w:numId w:val="3"/>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Het geven van adviezen aan de aangesloten scholen over de ondersteuningsbehoefte van leerlingen; </w:t>
      </w:r>
    </w:p>
    <w:p w14:paraId="5624804B" w14:textId="348484CB" w:rsidR="00C14E6B" w:rsidRPr="00C87B38" w:rsidRDefault="00B804CE" w:rsidP="00C87B38">
      <w:pPr>
        <w:pStyle w:val="Geenafstand"/>
        <w:numPr>
          <w:ilvl w:val="0"/>
          <w:numId w:val="3"/>
        </w:numPr>
        <w:spacing w:line="276" w:lineRule="auto"/>
        <w:rPr>
          <w:rFonts w:asciiTheme="minorHAnsi" w:eastAsia="Times New Roman" w:hAnsiTheme="minorHAnsi"/>
          <w:lang w:eastAsia="nl-NL"/>
        </w:rPr>
      </w:pPr>
      <w:r w:rsidRPr="00C87B38">
        <w:rPr>
          <w:rFonts w:asciiTheme="minorHAnsi" w:eastAsia="Times New Roman" w:hAnsiTheme="minorHAnsi"/>
          <w:lang w:eastAsia="nl-NL"/>
        </w:rPr>
        <w:t>Het toekennen</w:t>
      </w:r>
      <w:r w:rsidR="00C14E6B" w:rsidRPr="00C87B38">
        <w:rPr>
          <w:rFonts w:asciiTheme="minorHAnsi" w:eastAsia="Times New Roman" w:hAnsiTheme="minorHAnsi"/>
          <w:lang w:eastAsia="nl-NL"/>
        </w:rPr>
        <w:t xml:space="preserve"> van middel</w:t>
      </w:r>
      <w:r w:rsidR="00C87B38" w:rsidRPr="00C87B38">
        <w:rPr>
          <w:rFonts w:asciiTheme="minorHAnsi" w:eastAsia="Times New Roman" w:hAnsiTheme="minorHAnsi"/>
          <w:lang w:eastAsia="nl-NL"/>
        </w:rPr>
        <w:t xml:space="preserve">en voor extra ondersteuning en extra </w:t>
      </w:r>
      <w:r w:rsidR="00C14E6B" w:rsidRPr="00C87B38">
        <w:rPr>
          <w:rFonts w:asciiTheme="minorHAnsi" w:eastAsia="Times New Roman" w:hAnsiTheme="minorHAnsi"/>
          <w:lang w:eastAsia="nl-NL"/>
        </w:rPr>
        <w:t xml:space="preserve">voorzieningen aan scholen, ten behoeve van de ondersteuning van leerlingen. </w:t>
      </w:r>
    </w:p>
    <w:p w14:paraId="515A9895" w14:textId="77777777" w:rsidR="00C14E6B" w:rsidRPr="00101BD8" w:rsidRDefault="00C14E6B" w:rsidP="009934C5">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De wetgever geeft voor het vervullen van deze taken in de wet passend onderwijs een wettelijke grondslag aan samenwerkingsverbanden om hiertoe persoonsgegevens te bewerken. Voor bovenstaande 3 taken mogen samenwerkingsverbanden en aangesloten scholen/schoolbesturen zonder toestemming van ouders persoonsgegevens uitwisselen. Ouders dienen wel op de hoogte te zijn van het feit dat dit gebeurt en moeten in staat worden gesteld om gegevens in te zien of te corrigeren. Aan derden, behalve de bevoegde gezagsorganen van de betrokken scholen, mogen deze gegevens </w:t>
      </w:r>
      <w:r w:rsidRPr="00101BD8">
        <w:rPr>
          <w:rFonts w:asciiTheme="minorHAnsi" w:eastAsia="Times New Roman" w:hAnsiTheme="minorHAnsi"/>
          <w:i/>
          <w:iCs/>
          <w:lang w:eastAsia="nl-NL"/>
        </w:rPr>
        <w:t xml:space="preserve">niet </w:t>
      </w:r>
      <w:r w:rsidRPr="00101BD8">
        <w:rPr>
          <w:rFonts w:asciiTheme="minorHAnsi" w:eastAsia="Times New Roman" w:hAnsiTheme="minorHAnsi"/>
          <w:lang w:eastAsia="nl-NL"/>
        </w:rPr>
        <w:t xml:space="preserve">worden verstrekt. </w:t>
      </w:r>
    </w:p>
    <w:p w14:paraId="0413A317" w14:textId="739AFA85" w:rsidR="00C14E6B" w:rsidRPr="00101BD8" w:rsidRDefault="00C14E6B" w:rsidP="009934C5">
      <w:pPr>
        <w:pStyle w:val="Geenafstand"/>
        <w:spacing w:line="276" w:lineRule="auto"/>
        <w:rPr>
          <w:rFonts w:asciiTheme="minorHAnsi" w:eastAsia="Times New Roman" w:hAnsiTheme="minorHAnsi"/>
          <w:lang w:eastAsia="nl-NL"/>
        </w:rPr>
      </w:pPr>
    </w:p>
    <w:p w14:paraId="241F3681" w14:textId="77777777" w:rsidR="00C14E6B" w:rsidRPr="00101BD8" w:rsidRDefault="00C14E6B" w:rsidP="00A754C4">
      <w:pPr>
        <w:pStyle w:val="Kop2"/>
        <w:rPr>
          <w:rFonts w:eastAsia="Times New Roman"/>
          <w:lang w:eastAsia="nl-NL"/>
        </w:rPr>
      </w:pPr>
      <w:bookmarkStart w:id="3" w:name="_Toc523847835"/>
      <w:r w:rsidRPr="00101BD8">
        <w:rPr>
          <w:rFonts w:eastAsia="Times New Roman"/>
          <w:lang w:eastAsia="nl-NL"/>
        </w:rPr>
        <w:lastRenderedPageBreak/>
        <w:t>Algemeen belang als grondslag</w:t>
      </w:r>
      <w:bookmarkEnd w:id="3"/>
      <w:r w:rsidRPr="00101BD8">
        <w:rPr>
          <w:rFonts w:eastAsia="Times New Roman"/>
          <w:lang w:eastAsia="nl-NL"/>
        </w:rPr>
        <w:t xml:space="preserve"> </w:t>
      </w:r>
    </w:p>
    <w:p w14:paraId="5C7AAC7C" w14:textId="27F69917" w:rsidR="00C14E6B" w:rsidRPr="00101BD8" w:rsidRDefault="00C14E6B" w:rsidP="009934C5">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Naast deze wettelijke grondslag formuleert de AVG ook de grondslag</w:t>
      </w:r>
      <w:r w:rsidR="009934C5">
        <w:rPr>
          <w:rFonts w:asciiTheme="minorHAnsi" w:eastAsia="Times New Roman" w:hAnsiTheme="minorHAnsi"/>
          <w:lang w:eastAsia="nl-NL"/>
        </w:rPr>
        <w:t xml:space="preserve"> dat verwerking rechtmatig is ‘</w:t>
      </w:r>
      <w:r w:rsidRPr="00101BD8">
        <w:rPr>
          <w:rFonts w:asciiTheme="minorHAnsi" w:eastAsia="Times New Roman" w:hAnsiTheme="minorHAnsi"/>
          <w:lang w:eastAsia="nl-NL"/>
        </w:rPr>
        <w:t xml:space="preserve">om de vitale belangen van de betrokkene of van een andere natuurlijke persoon te beschermen’. Ook hiervan kan sprake zijn bij passend onderwijs. Uitwisseling van persoonsgegevens tussen een samenwerkingsverband en een school of een derde partij (bijvoorbeeld een jeugdhulpinstelling) kan nodig zijn om voor de leerling een ononderbroken ontwikkelingsproces te realiseren, om thuiszitten tegen te gaan etc. </w:t>
      </w:r>
    </w:p>
    <w:p w14:paraId="48832E08" w14:textId="77777777" w:rsidR="00C87B38" w:rsidRDefault="00C14E6B" w:rsidP="009934C5">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De AVG formuleert ook de grondslag ‘nodig in het algemeen belang’ of ‘nodig voor een gerechtvaardigd belang’. Samenwerkingsverbanden zullen in het kader van het tegengaan van thuiszitters ook gegevens verwerken op basis van overleg met bijvoorbeeld gemeenten en leerplicht. Dit zal nodig zijn vanwege het algemeen belang dat hiermee is gediend en heeft ook een wettelijke basis omdat samenwerkingsverbanden wettelijk verplicht zijn om de Onderwijsinspectie te informeren over aantallen en duur van thuiszitters. </w:t>
      </w:r>
    </w:p>
    <w:p w14:paraId="5713746B" w14:textId="77777777" w:rsidR="00415737" w:rsidRDefault="00C14E6B" w:rsidP="009934C5">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Samenwerkingsverbanden die persoonsgegevens bewerken voor andere taken dan de </w:t>
      </w:r>
      <w:r w:rsidR="00C87B38">
        <w:rPr>
          <w:rFonts w:asciiTheme="minorHAnsi" w:eastAsia="Times New Roman" w:hAnsiTheme="minorHAnsi"/>
          <w:lang w:eastAsia="nl-NL"/>
        </w:rPr>
        <w:t>drie</w:t>
      </w:r>
      <w:r w:rsidRPr="00101BD8">
        <w:rPr>
          <w:rFonts w:asciiTheme="minorHAnsi" w:eastAsia="Times New Roman" w:hAnsiTheme="minorHAnsi"/>
          <w:lang w:eastAsia="nl-NL"/>
        </w:rPr>
        <w:t xml:space="preserve"> taken die hierboven zijn genoemd, dienen zich dus te kunnen beroepen op een van de volgende grondslagen van de AVG: ‘bescherming vitaal belang betrokkene’, ‘nodig in het algemeen belang’ of ‘nodig voor een gerechtvaardigd belang’. </w:t>
      </w:r>
    </w:p>
    <w:p w14:paraId="280C8114" w14:textId="262791DC" w:rsidR="009934C5" w:rsidRDefault="00C14E6B" w:rsidP="009934C5">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Bij het laatste belang moet het samenwerkingsverband kunnen aantonen dat het belang van het samenwerkingsverband zwaarder weegt dan het belang van betrokkene om bescherming van persoonsgegevens. </w:t>
      </w:r>
    </w:p>
    <w:p w14:paraId="218E3463" w14:textId="408421AB" w:rsidR="00C14E6B" w:rsidRPr="00101BD8" w:rsidRDefault="00C14E6B" w:rsidP="00A754C4">
      <w:pPr>
        <w:pStyle w:val="Kop2"/>
        <w:rPr>
          <w:rFonts w:eastAsia="Times New Roman"/>
          <w:lang w:eastAsia="nl-NL"/>
        </w:rPr>
      </w:pPr>
      <w:bookmarkStart w:id="4" w:name="_Toc523847836"/>
      <w:r w:rsidRPr="00101BD8">
        <w:rPr>
          <w:rFonts w:eastAsia="Times New Roman"/>
          <w:lang w:eastAsia="nl-NL"/>
        </w:rPr>
        <w:t>Verwerkingsverantwoordelijke en verwerker</w:t>
      </w:r>
      <w:bookmarkEnd w:id="4"/>
      <w:r w:rsidRPr="00101BD8">
        <w:rPr>
          <w:rFonts w:eastAsia="Times New Roman"/>
          <w:lang w:eastAsia="nl-NL"/>
        </w:rPr>
        <w:t xml:space="preserve"> </w:t>
      </w:r>
    </w:p>
    <w:p w14:paraId="677C8EEE" w14:textId="57702FAF" w:rsidR="00C14E6B" w:rsidRPr="00101BD8" w:rsidRDefault="00C14E6B" w:rsidP="009934C5">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Het samenwerkingsverband is </w:t>
      </w:r>
      <w:proofErr w:type="gramStart"/>
      <w:r w:rsidRPr="00101BD8">
        <w:rPr>
          <w:rFonts w:asciiTheme="minorHAnsi" w:eastAsia="Times New Roman" w:hAnsiTheme="minorHAnsi"/>
          <w:lang w:eastAsia="nl-NL"/>
        </w:rPr>
        <w:t>conform</w:t>
      </w:r>
      <w:proofErr w:type="gramEnd"/>
      <w:r w:rsidRPr="00101BD8">
        <w:rPr>
          <w:rFonts w:asciiTheme="minorHAnsi" w:eastAsia="Times New Roman" w:hAnsiTheme="minorHAnsi"/>
          <w:lang w:eastAsia="nl-NL"/>
        </w:rPr>
        <w:t xml:space="preserve"> de AVG een ‘verwerkingsverantwoordelijke’ en geen ‘verwerker’. Een verwerker is een instantie die ten behoeve van de verwerkingsverantwoordelijke persoonsgegevens verwerkt. Een administratiekantoor </w:t>
      </w:r>
      <w:r w:rsidR="00363175">
        <w:rPr>
          <w:rFonts w:asciiTheme="minorHAnsi" w:eastAsia="Times New Roman" w:hAnsiTheme="minorHAnsi"/>
          <w:lang w:eastAsia="nl-NL"/>
        </w:rPr>
        <w:t>dat</w:t>
      </w:r>
      <w:r w:rsidRPr="00101BD8">
        <w:rPr>
          <w:rFonts w:asciiTheme="minorHAnsi" w:eastAsia="Times New Roman" w:hAnsiTheme="minorHAnsi"/>
          <w:lang w:eastAsia="nl-NL"/>
        </w:rPr>
        <w:t xml:space="preserve"> de personeelsgegevens van het samenwerkingsverband verwerkt is zo’n verwerker. Hiermee dient het samenwerkingsverband een verwerke</w:t>
      </w:r>
      <w:r w:rsidR="00363175">
        <w:rPr>
          <w:rFonts w:asciiTheme="minorHAnsi" w:eastAsia="Times New Roman" w:hAnsiTheme="minorHAnsi"/>
          <w:lang w:eastAsia="nl-NL"/>
        </w:rPr>
        <w:t>rs</w:t>
      </w:r>
      <w:r w:rsidRPr="00101BD8">
        <w:rPr>
          <w:rFonts w:asciiTheme="minorHAnsi" w:eastAsia="Times New Roman" w:hAnsiTheme="minorHAnsi"/>
          <w:lang w:eastAsia="nl-NL"/>
        </w:rPr>
        <w:t xml:space="preserve">overeenkomst te sluiten. </w:t>
      </w:r>
    </w:p>
    <w:p w14:paraId="321D6943" w14:textId="4E2BD0F7" w:rsidR="009934C5" w:rsidRDefault="00C14E6B" w:rsidP="009D2129">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Een verwerkingsverantwoordelijke is </w:t>
      </w:r>
      <w:r w:rsidR="00363175">
        <w:rPr>
          <w:rFonts w:asciiTheme="minorHAnsi" w:eastAsia="Times New Roman" w:hAnsiTheme="minorHAnsi"/>
          <w:lang w:eastAsia="nl-NL"/>
        </w:rPr>
        <w:t>een</w:t>
      </w:r>
      <w:r w:rsidRPr="00101BD8">
        <w:rPr>
          <w:rFonts w:asciiTheme="minorHAnsi" w:eastAsia="Times New Roman" w:hAnsiTheme="minorHAnsi"/>
          <w:lang w:eastAsia="nl-NL"/>
        </w:rPr>
        <w:t xml:space="preserve"> orgaan dat zelf met een bepaald doel en bepaalde middelen persoonsgegevens bewerkt. Het samenwerkingsverband is een orgaan met een wettelijke opdracht waartoe het nodig is om persoonsgegevens te bewerken en </w:t>
      </w:r>
      <w:r w:rsidR="00296082">
        <w:rPr>
          <w:rFonts w:asciiTheme="minorHAnsi" w:eastAsia="Times New Roman" w:hAnsiTheme="minorHAnsi"/>
          <w:lang w:eastAsia="nl-NL"/>
        </w:rPr>
        <w:t xml:space="preserve">is </w:t>
      </w:r>
      <w:r w:rsidRPr="00101BD8">
        <w:rPr>
          <w:rFonts w:asciiTheme="minorHAnsi" w:eastAsia="Times New Roman" w:hAnsiTheme="minorHAnsi"/>
          <w:lang w:eastAsia="nl-NL"/>
        </w:rPr>
        <w:t xml:space="preserve">daarmee een ‘verwerkingsverantwoordelijke’. </w:t>
      </w:r>
    </w:p>
    <w:p w14:paraId="5C94CCB9" w14:textId="02C09B96" w:rsidR="00C14E6B" w:rsidRPr="00101BD8" w:rsidRDefault="00C14E6B" w:rsidP="00A754C4">
      <w:pPr>
        <w:pStyle w:val="Kop2"/>
        <w:rPr>
          <w:rFonts w:eastAsia="Times New Roman"/>
          <w:lang w:eastAsia="nl-NL"/>
        </w:rPr>
      </w:pPr>
      <w:bookmarkStart w:id="5" w:name="_Toc523847837"/>
      <w:r w:rsidRPr="00101BD8">
        <w:rPr>
          <w:rFonts w:eastAsia="Times New Roman"/>
          <w:lang w:eastAsia="nl-NL"/>
        </w:rPr>
        <w:t>Principes en verantwoordingsplicht</w:t>
      </w:r>
      <w:bookmarkEnd w:id="5"/>
      <w:r w:rsidRPr="00101BD8">
        <w:rPr>
          <w:rFonts w:eastAsia="Times New Roman"/>
          <w:lang w:eastAsia="nl-NL"/>
        </w:rPr>
        <w:t xml:space="preserve"> </w:t>
      </w:r>
    </w:p>
    <w:p w14:paraId="537EB171" w14:textId="77777777" w:rsidR="00C14E6B" w:rsidRPr="00101BD8" w:rsidRDefault="00C14E6B" w:rsidP="00775A34">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De AVG formuleert een aantal belangrijke principes voor gegevensverwerking: </w:t>
      </w:r>
    </w:p>
    <w:p w14:paraId="3E6A2CE5" w14:textId="0A22F84D" w:rsidR="00C14E6B" w:rsidRPr="00101BD8" w:rsidRDefault="00C14E6B" w:rsidP="005E20DC">
      <w:pPr>
        <w:pStyle w:val="Geenafstand"/>
        <w:numPr>
          <w:ilvl w:val="0"/>
          <w:numId w:val="3"/>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Het gebeurt op een wijze die rechtmatig, behoorlijk en transparant is; </w:t>
      </w:r>
    </w:p>
    <w:p w14:paraId="0A4915CD" w14:textId="7A9C4689" w:rsidR="00C14E6B" w:rsidRPr="00101BD8" w:rsidRDefault="00C14E6B" w:rsidP="005E20DC">
      <w:pPr>
        <w:pStyle w:val="Geenafstand"/>
        <w:numPr>
          <w:ilvl w:val="0"/>
          <w:numId w:val="3"/>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Het gebeurt alleen voor een uitdrukkelijk omschreven en gerechtvaardigd doel (doelbinding): </w:t>
      </w:r>
    </w:p>
    <w:p w14:paraId="30D60D53" w14:textId="584AE82F" w:rsidR="00C14E6B" w:rsidRPr="00101BD8" w:rsidRDefault="00C14E6B" w:rsidP="005E20DC">
      <w:pPr>
        <w:pStyle w:val="Geenafstand"/>
        <w:numPr>
          <w:ilvl w:val="0"/>
          <w:numId w:val="3"/>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Het beperkt zich tot wat noodzakelijk is voor het doel waarvoor het wordt verwerkt (minimale </w:t>
      </w:r>
    </w:p>
    <w:p w14:paraId="1EC9F74E" w14:textId="77777777" w:rsidR="00C14E6B" w:rsidRPr="00101BD8" w:rsidRDefault="00C14E6B" w:rsidP="00775A34">
      <w:pPr>
        <w:pStyle w:val="Geenafstand"/>
        <w:spacing w:line="276" w:lineRule="auto"/>
        <w:ind w:left="720"/>
        <w:rPr>
          <w:rFonts w:asciiTheme="minorHAnsi" w:eastAsia="Times New Roman" w:hAnsiTheme="minorHAnsi"/>
          <w:lang w:eastAsia="nl-NL"/>
        </w:rPr>
      </w:pPr>
      <w:r w:rsidRPr="00101BD8">
        <w:rPr>
          <w:rFonts w:asciiTheme="minorHAnsi" w:eastAsia="Times New Roman" w:hAnsiTheme="minorHAnsi"/>
          <w:lang w:eastAsia="nl-NL"/>
        </w:rPr>
        <w:t xml:space="preserve">gegevensverwerking); </w:t>
      </w:r>
    </w:p>
    <w:p w14:paraId="4521301F" w14:textId="4CBA3B00" w:rsidR="00C14E6B" w:rsidRPr="00101BD8" w:rsidRDefault="00C14E6B" w:rsidP="005E20DC">
      <w:pPr>
        <w:pStyle w:val="Geenafstand"/>
        <w:numPr>
          <w:ilvl w:val="0"/>
          <w:numId w:val="4"/>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Het gaat om juiste en geactualiseerde gegevens met redelijke maatregelen om waar nodig te </w:t>
      </w:r>
    </w:p>
    <w:p w14:paraId="253FE55D" w14:textId="31CFD24B" w:rsidR="00C14E6B" w:rsidRPr="00101BD8" w:rsidRDefault="00C14E6B" w:rsidP="00775A34">
      <w:pPr>
        <w:pStyle w:val="Geenafstand"/>
        <w:spacing w:line="276" w:lineRule="auto"/>
        <w:ind w:left="720"/>
        <w:rPr>
          <w:rFonts w:asciiTheme="minorHAnsi" w:eastAsia="Times New Roman" w:hAnsiTheme="minorHAnsi"/>
          <w:lang w:eastAsia="nl-NL"/>
        </w:rPr>
      </w:pPr>
      <w:r w:rsidRPr="00101BD8">
        <w:rPr>
          <w:rFonts w:asciiTheme="minorHAnsi" w:eastAsia="Times New Roman" w:hAnsiTheme="minorHAnsi"/>
          <w:lang w:eastAsia="nl-NL"/>
        </w:rPr>
        <w:t xml:space="preserve">rectificeren of te wissen (juistheid). </w:t>
      </w:r>
    </w:p>
    <w:p w14:paraId="3EF0115A" w14:textId="18904894" w:rsidR="009934C5" w:rsidRDefault="00C14E6B" w:rsidP="009D2129">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Het onderstaande reglement is gebaseerd op deze principes. De AVG vermeldt ten aanzien van deze principes dat de verwerkingsverantwoordelijke te allen tijde in staat is om aan te tonen dat het zich hieraan houdt (verantwoordingsplicht). Om die reden is het wenselijk en noodzakelijk dat elk samenwerkingsverband niet alleen een register verwerkingsactiviteiten heeft (waarin alle verwerkingen zijn vastgelegd, wettelijk verplicht) maar ook systematisch beleid heeft ontwikkeld (bijvoorbeeld in een privacy-handboek) waarin is vastgelegd wat de interne procedures zijn ten aanzien van gegevensbescherming, wie waar bij mag, en waaruit blijkt dat sprake is van bv</w:t>
      </w:r>
      <w:r w:rsidR="00296082">
        <w:rPr>
          <w:rFonts w:asciiTheme="minorHAnsi" w:eastAsia="Times New Roman" w:hAnsiTheme="minorHAnsi"/>
          <w:lang w:eastAsia="nl-NL"/>
        </w:rPr>
        <w:t>.</w:t>
      </w:r>
      <w:r w:rsidRPr="00101BD8">
        <w:rPr>
          <w:rFonts w:asciiTheme="minorHAnsi" w:eastAsia="Times New Roman" w:hAnsiTheme="minorHAnsi"/>
          <w:lang w:eastAsia="nl-NL"/>
        </w:rPr>
        <w:t xml:space="preserve"> minimale gegevensverwerking (bijvoorbeeld uit gemaakt</w:t>
      </w:r>
      <w:r w:rsidR="00296082">
        <w:rPr>
          <w:rFonts w:asciiTheme="minorHAnsi" w:eastAsia="Times New Roman" w:hAnsiTheme="minorHAnsi"/>
          <w:lang w:eastAsia="nl-NL"/>
        </w:rPr>
        <w:t>e</w:t>
      </w:r>
      <w:r w:rsidRPr="00101BD8">
        <w:rPr>
          <w:rFonts w:asciiTheme="minorHAnsi" w:eastAsia="Times New Roman" w:hAnsiTheme="minorHAnsi"/>
          <w:lang w:eastAsia="nl-NL"/>
        </w:rPr>
        <w:t xml:space="preserve"> afspraken met de toeleverende scholen welke gegevens wel of niet worden gevraagd en waarom die gegevens noodzakelijk zijn</w:t>
      </w:r>
      <w:r w:rsidR="00296082">
        <w:rPr>
          <w:rFonts w:asciiTheme="minorHAnsi" w:eastAsia="Times New Roman" w:hAnsiTheme="minorHAnsi"/>
          <w:lang w:eastAsia="nl-NL"/>
        </w:rPr>
        <w:t>)</w:t>
      </w:r>
      <w:r w:rsidRPr="00101BD8">
        <w:rPr>
          <w:rFonts w:asciiTheme="minorHAnsi" w:eastAsia="Times New Roman" w:hAnsiTheme="minorHAnsi"/>
          <w:lang w:eastAsia="nl-NL"/>
        </w:rPr>
        <w:t xml:space="preserve">. </w:t>
      </w:r>
    </w:p>
    <w:p w14:paraId="2F31B481" w14:textId="2D5C09C8" w:rsidR="00C14E6B" w:rsidRPr="00101BD8" w:rsidRDefault="00C14E6B" w:rsidP="00A754C4">
      <w:pPr>
        <w:pStyle w:val="Kop2"/>
        <w:rPr>
          <w:rFonts w:eastAsia="Times New Roman"/>
          <w:lang w:eastAsia="nl-NL"/>
        </w:rPr>
      </w:pPr>
      <w:bookmarkStart w:id="6" w:name="_Toc523847838"/>
      <w:r w:rsidRPr="00101BD8">
        <w:rPr>
          <w:rFonts w:eastAsia="Times New Roman"/>
          <w:lang w:eastAsia="nl-NL"/>
        </w:rPr>
        <w:t>Functionaris Gegevensbescherming</w:t>
      </w:r>
      <w:bookmarkEnd w:id="6"/>
      <w:r w:rsidRPr="00101BD8">
        <w:rPr>
          <w:rFonts w:eastAsia="Times New Roman"/>
          <w:lang w:eastAsia="nl-NL"/>
        </w:rPr>
        <w:t xml:space="preserve"> </w:t>
      </w:r>
    </w:p>
    <w:p w14:paraId="5B638CDB" w14:textId="5AD0AD19" w:rsidR="00296082" w:rsidRDefault="00C14E6B" w:rsidP="00775A34">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De AVG introduceert de Functionaris Gegevensbescherming. Ook samenwerkingsverbanden dienen zo’n functionaris te hebben. Het is niet noodzakelijk dat die persoon in dienst is, het mag een functionaris zijn die wordt </w:t>
      </w:r>
      <w:r w:rsidRPr="00101BD8">
        <w:rPr>
          <w:rFonts w:asciiTheme="minorHAnsi" w:eastAsia="Times New Roman" w:hAnsiTheme="minorHAnsi"/>
          <w:lang w:eastAsia="nl-NL"/>
        </w:rPr>
        <w:lastRenderedPageBreak/>
        <w:t xml:space="preserve">‘ingehuurd’ en op basis van een dienstverleningsovereenkomst werkzaam is. Het is belangrijk dat de functionaris onafhankelijk zijn werkzaamheden kan verrichten en vrij is om adviezen te geven aan het samenwerkingsverband over de inrichting van de gegevensverwerking. </w:t>
      </w:r>
    </w:p>
    <w:p w14:paraId="20E67CC0" w14:textId="6D93D51C" w:rsidR="00C14E6B" w:rsidRPr="00101BD8" w:rsidRDefault="00C14E6B" w:rsidP="00775A34">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Op de website van de Autoriteit Gegevensbescherming is meer te vinden over de taken van de FG (</w:t>
      </w:r>
      <w:r w:rsidRPr="00101BD8">
        <w:rPr>
          <w:rFonts w:asciiTheme="minorHAnsi" w:eastAsia="Times New Roman" w:hAnsiTheme="minorHAnsi"/>
          <w:color w:val="0000FF"/>
          <w:lang w:eastAsia="nl-NL"/>
        </w:rPr>
        <w:t>https://autoriteitpersoonsgegevens.nl/nl/onderwerpen/avg-nieuwe-europese-privacywetgeving/functionaris- voor-de-gegevensbescherming-</w:t>
      </w:r>
      <w:proofErr w:type="spellStart"/>
      <w:r w:rsidRPr="00101BD8">
        <w:rPr>
          <w:rFonts w:asciiTheme="minorHAnsi" w:eastAsia="Times New Roman" w:hAnsiTheme="minorHAnsi"/>
          <w:color w:val="0000FF"/>
          <w:lang w:eastAsia="nl-NL"/>
        </w:rPr>
        <w:t>fg</w:t>
      </w:r>
      <w:proofErr w:type="spellEnd"/>
      <w:r w:rsidRPr="00101BD8">
        <w:rPr>
          <w:rFonts w:asciiTheme="minorHAnsi" w:eastAsia="Times New Roman" w:hAnsiTheme="minorHAnsi"/>
          <w:color w:val="0000FF"/>
          <w:lang w:eastAsia="nl-NL"/>
        </w:rPr>
        <w:t xml:space="preserve"> </w:t>
      </w:r>
    </w:p>
    <w:p w14:paraId="33DB620F" w14:textId="42B12A7A" w:rsidR="00C14E6B" w:rsidRPr="00101BD8" w:rsidRDefault="00C14E6B" w:rsidP="00775A34">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In het reglement is opgenomen dat het samenwerkingsverband een FG heeft aangewezen. </w:t>
      </w:r>
    </w:p>
    <w:p w14:paraId="12817D4A" w14:textId="77777777" w:rsidR="005E20DC" w:rsidRDefault="005E20DC" w:rsidP="00775A34">
      <w:pPr>
        <w:pStyle w:val="Geenafstand"/>
        <w:spacing w:line="276" w:lineRule="auto"/>
        <w:rPr>
          <w:rFonts w:asciiTheme="minorHAnsi" w:eastAsia="Times New Roman" w:hAnsiTheme="minorHAnsi"/>
          <w:lang w:eastAsia="nl-NL"/>
        </w:rPr>
      </w:pPr>
    </w:p>
    <w:p w14:paraId="0923C4F5" w14:textId="77777777" w:rsidR="00076B39" w:rsidRDefault="00C14E6B" w:rsidP="00775A34">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In onderstaand privacyreglement is een en ander samengebracht. Er worden diverse begrippen gehanteerd. Hierbij is bij ‘verwerkingsverwerkingsverantwoordelijke’ te denken aan het (bestuur van het) samenwerkingsverband, bij ‘verwerker’ aan externen die in opdracht van het samenwerkingsverbanden gegevens bewerken (bijvoorbeeld het administratiekantoor) en bij ‘deskundigen’ aan een orthopedagoog en een tweede deskundige als een kinder- of jeugdpsycholoog, een pedagoog, een maatschappelijk werker, een arts of een kinderpsychiater. Personeel dat werkzaam is voor het samenwerkingsverband op basis van dienstverband of detachering en persoonsgegevens verwerkt is geen ‘verwerker’ (is niet extern) maar valt onder de ‘verwerkingsverantwoordelijke’. </w:t>
      </w:r>
      <w:r w:rsidR="00775A34">
        <w:rPr>
          <w:rFonts w:asciiTheme="minorHAnsi" w:eastAsia="Times New Roman" w:hAnsiTheme="minorHAnsi"/>
          <w:lang w:eastAsia="nl-NL"/>
        </w:rPr>
        <w:t xml:space="preserve"> </w:t>
      </w:r>
      <w:r w:rsidRPr="00101BD8">
        <w:rPr>
          <w:rFonts w:asciiTheme="minorHAnsi" w:eastAsia="Times New Roman" w:hAnsiTheme="minorHAnsi"/>
          <w:lang w:eastAsia="nl-NL"/>
        </w:rPr>
        <w:t>Bij wettelijk vertegenwoordiger denkt men bijvoorbeeld aan degene die het ouderlijk</w:t>
      </w:r>
      <w:r w:rsidR="00775A34">
        <w:rPr>
          <w:rFonts w:asciiTheme="minorHAnsi" w:eastAsia="Times New Roman" w:hAnsiTheme="minorHAnsi"/>
          <w:lang w:eastAsia="nl-NL"/>
        </w:rPr>
        <w:t xml:space="preserve"> gezag of de voogdij uitoefent. </w:t>
      </w:r>
    </w:p>
    <w:p w14:paraId="792ED7B3" w14:textId="2EC2FAFF" w:rsidR="00C14E6B" w:rsidRPr="00101BD8" w:rsidRDefault="00C14E6B" w:rsidP="00775A34">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Ten slotte, overal waar ‘hem’ of ‘hij’ is vermeld kan ook ‘haar’ of ‘zij’ worden gelezen. </w:t>
      </w:r>
    </w:p>
    <w:p w14:paraId="1515E4DE" w14:textId="78610660" w:rsidR="00C14E6B" w:rsidRPr="00101BD8" w:rsidRDefault="00C14E6B" w:rsidP="00101BD8">
      <w:pPr>
        <w:pStyle w:val="Geenafstand"/>
        <w:rPr>
          <w:rFonts w:asciiTheme="minorHAnsi" w:eastAsia="Times New Roman" w:hAnsiTheme="minorHAnsi"/>
          <w:lang w:eastAsia="nl-NL"/>
        </w:rPr>
      </w:pPr>
    </w:p>
    <w:p w14:paraId="7A7A805B" w14:textId="77777777" w:rsidR="00C30EB2" w:rsidRDefault="00C30EB2" w:rsidP="00775A34">
      <w:pPr>
        <w:pStyle w:val="Geenafstand"/>
        <w:spacing w:line="276" w:lineRule="auto"/>
        <w:rPr>
          <w:rFonts w:asciiTheme="minorHAnsi" w:eastAsia="Times New Roman" w:hAnsiTheme="minorHAnsi"/>
          <w:lang w:eastAsia="nl-NL"/>
        </w:rPr>
      </w:pPr>
    </w:p>
    <w:p w14:paraId="35833997" w14:textId="43131290" w:rsidR="00101BD8" w:rsidRPr="009D2129" w:rsidRDefault="00C30EB2" w:rsidP="009D2129">
      <w:pPr>
        <w:spacing w:after="0" w:line="240" w:lineRule="auto"/>
        <w:contextualSpacing w:val="0"/>
        <w:rPr>
          <w:rFonts w:asciiTheme="minorHAnsi" w:eastAsia="Times New Roman" w:hAnsiTheme="minorHAnsi"/>
          <w:lang w:eastAsia="nl-NL"/>
        </w:rPr>
      </w:pPr>
      <w:r>
        <w:rPr>
          <w:rFonts w:asciiTheme="minorHAnsi" w:eastAsia="Times New Roman" w:hAnsiTheme="minorHAnsi"/>
          <w:lang w:eastAsia="nl-NL"/>
        </w:rPr>
        <w:br w:type="page"/>
      </w:r>
    </w:p>
    <w:p w14:paraId="43A2AC12" w14:textId="77777777" w:rsidR="009D2129" w:rsidRPr="009D2129" w:rsidRDefault="00C14E6B" w:rsidP="00A754C4">
      <w:pPr>
        <w:pStyle w:val="Kop1"/>
      </w:pPr>
      <w:bookmarkStart w:id="7" w:name="_Toc523847839"/>
      <w:r w:rsidRPr="009D2129">
        <w:lastRenderedPageBreak/>
        <w:t>PRIVACYREGLEMENT VERWERKING PERSOONSGEGEVENS SAMENWERKINGSVERBAND</w:t>
      </w:r>
      <w:r w:rsidR="009D2129" w:rsidRPr="009D2129">
        <w:t xml:space="preserve"> 2302 PO</w:t>
      </w:r>
      <w:bookmarkEnd w:id="7"/>
    </w:p>
    <w:p w14:paraId="10CE37BC" w14:textId="32034CB6" w:rsidR="00C14E6B" w:rsidRPr="00101BD8" w:rsidRDefault="00C14E6B" w:rsidP="003C3FAE">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br/>
      </w:r>
      <w:bookmarkStart w:id="8" w:name="_Toc523847840"/>
      <w:r w:rsidRPr="00A754C4">
        <w:rPr>
          <w:rStyle w:val="Kop3Char"/>
          <w:rFonts w:eastAsia="Calibri"/>
        </w:rPr>
        <w:t>Artikel 1 Begripsbepalingen</w:t>
      </w:r>
      <w:bookmarkEnd w:id="8"/>
      <w:r w:rsidRPr="009D2129">
        <w:rPr>
          <w:rStyle w:val="Kop3Char"/>
          <w:rFonts w:eastAsia="Calibri"/>
        </w:rPr>
        <w:br/>
      </w:r>
      <w:r w:rsidRPr="00101BD8">
        <w:rPr>
          <w:rFonts w:asciiTheme="minorHAnsi" w:eastAsia="Times New Roman" w:hAnsiTheme="minorHAnsi"/>
          <w:lang w:eastAsia="nl-NL"/>
        </w:rPr>
        <w:t xml:space="preserve">In dit reglement wordt verstaan onder: </w:t>
      </w:r>
    </w:p>
    <w:p w14:paraId="523CDF31" w14:textId="77777777" w:rsidR="00C14E6B" w:rsidRPr="00101BD8" w:rsidRDefault="00C14E6B" w:rsidP="003C3FAE">
      <w:pPr>
        <w:pStyle w:val="Geenafstand"/>
        <w:numPr>
          <w:ilvl w:val="0"/>
          <w:numId w:val="6"/>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AVG: Algemene Verordening Gegevensbescherming van 27 april 2016 van de Europese Unie; </w:t>
      </w:r>
    </w:p>
    <w:p w14:paraId="044B47FA" w14:textId="77777777" w:rsidR="00C14E6B" w:rsidRPr="00101BD8" w:rsidRDefault="00C14E6B" w:rsidP="003C3FAE">
      <w:pPr>
        <w:pStyle w:val="Geenafstand"/>
        <w:numPr>
          <w:ilvl w:val="0"/>
          <w:numId w:val="6"/>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bestand: elk gestructureerd geheel van persoonsgegevens dat volgens bepaalde criteria toegankelijk </w:t>
      </w:r>
    </w:p>
    <w:p w14:paraId="5714E7E2" w14:textId="77777777" w:rsidR="00C14E6B" w:rsidRPr="00101BD8" w:rsidRDefault="00C14E6B" w:rsidP="003C3FAE">
      <w:pPr>
        <w:pStyle w:val="Geenafstand"/>
        <w:spacing w:line="276" w:lineRule="auto"/>
        <w:ind w:left="360"/>
        <w:rPr>
          <w:rFonts w:asciiTheme="minorHAnsi" w:eastAsia="Times New Roman" w:hAnsiTheme="minorHAnsi"/>
          <w:lang w:eastAsia="nl-NL"/>
        </w:rPr>
      </w:pPr>
      <w:r w:rsidRPr="00101BD8">
        <w:rPr>
          <w:rFonts w:asciiTheme="minorHAnsi" w:eastAsia="Times New Roman" w:hAnsiTheme="minorHAnsi"/>
          <w:lang w:eastAsia="nl-NL"/>
        </w:rPr>
        <w:t xml:space="preserve">is, ongeacht of dit geheel gecentraliseerd of gedecentraliseerd is dan wel op functionele of </w:t>
      </w:r>
    </w:p>
    <w:p w14:paraId="5810AD6E" w14:textId="77777777" w:rsidR="00C14E6B" w:rsidRPr="00101BD8" w:rsidRDefault="00C14E6B" w:rsidP="003C3FAE">
      <w:pPr>
        <w:pStyle w:val="Geenafstand"/>
        <w:spacing w:line="276" w:lineRule="auto"/>
        <w:ind w:left="360"/>
        <w:rPr>
          <w:rFonts w:asciiTheme="minorHAnsi" w:eastAsia="Times New Roman" w:hAnsiTheme="minorHAnsi"/>
          <w:lang w:eastAsia="nl-NL"/>
        </w:rPr>
      </w:pPr>
      <w:r w:rsidRPr="00101BD8">
        <w:rPr>
          <w:rFonts w:asciiTheme="minorHAnsi" w:eastAsia="Times New Roman" w:hAnsiTheme="minorHAnsi"/>
          <w:lang w:eastAsia="nl-NL"/>
        </w:rPr>
        <w:t xml:space="preserve">geografische gronden is verspreid; </w:t>
      </w:r>
    </w:p>
    <w:p w14:paraId="12DA371F" w14:textId="3B9DF816" w:rsidR="00C14E6B" w:rsidRPr="00101BD8" w:rsidRDefault="00C14E6B" w:rsidP="003C3FAE">
      <w:pPr>
        <w:pStyle w:val="Geenafstand"/>
        <w:numPr>
          <w:ilvl w:val="0"/>
          <w:numId w:val="6"/>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persoonsgegeven: alle informatie over een </w:t>
      </w:r>
      <w:r w:rsidR="00005416" w:rsidRPr="00101BD8">
        <w:rPr>
          <w:rFonts w:asciiTheme="minorHAnsi" w:eastAsia="Times New Roman" w:hAnsiTheme="minorHAnsi"/>
          <w:lang w:eastAsia="nl-NL"/>
        </w:rPr>
        <w:t>geïdentificeerde</w:t>
      </w:r>
      <w:r w:rsidRPr="00101BD8">
        <w:rPr>
          <w:rFonts w:asciiTheme="minorHAnsi" w:eastAsia="Times New Roman" w:hAnsiTheme="minorHAnsi"/>
          <w:lang w:eastAsia="nl-NL"/>
        </w:rPr>
        <w:t xml:space="preserve"> of identificeerbare natuurlijke persoon; </w:t>
      </w:r>
    </w:p>
    <w:p w14:paraId="588151CA" w14:textId="77777777" w:rsidR="00C14E6B" w:rsidRPr="00101BD8" w:rsidRDefault="00C14E6B" w:rsidP="003C3FAE">
      <w:pPr>
        <w:pStyle w:val="Geenafstand"/>
        <w:numPr>
          <w:ilvl w:val="0"/>
          <w:numId w:val="6"/>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verwerking van persoonsgegevens: een bewerking of een geheel van bewerkingen met betrekking tot </w:t>
      </w:r>
    </w:p>
    <w:p w14:paraId="742B8EB1" w14:textId="2D9E78BC" w:rsidR="00C14E6B" w:rsidRPr="00101BD8" w:rsidRDefault="00C14E6B" w:rsidP="003C3FAE">
      <w:pPr>
        <w:pStyle w:val="Geenafstand"/>
        <w:spacing w:line="276" w:lineRule="auto"/>
        <w:ind w:left="360"/>
        <w:rPr>
          <w:rFonts w:asciiTheme="minorHAnsi" w:eastAsia="Times New Roman" w:hAnsiTheme="minorHAnsi"/>
          <w:lang w:eastAsia="nl-NL"/>
        </w:rPr>
      </w:pPr>
      <w:r w:rsidRPr="00101BD8">
        <w:rPr>
          <w:rFonts w:asciiTheme="minorHAnsi" w:eastAsia="Times New Roman" w:hAnsiTheme="minorHAnsi"/>
          <w:lang w:eastAsia="nl-NL"/>
        </w:rPr>
        <w:t xml:space="preserve">persoonsgegevens of een geheel van persoonsgegevens, al dan niet uitgevoerd via geautomatiseerde </w:t>
      </w:r>
      <w:r w:rsidR="001016A8" w:rsidRPr="00101BD8">
        <w:rPr>
          <w:rFonts w:asciiTheme="minorHAnsi" w:eastAsia="Times New Roman" w:hAnsiTheme="minorHAnsi"/>
          <w:lang w:eastAsia="nl-NL"/>
        </w:rPr>
        <w:t>procedés</w:t>
      </w:r>
      <w:r w:rsidRPr="00101BD8">
        <w:rPr>
          <w:rFonts w:asciiTheme="minorHAnsi" w:eastAsia="Times New Roman" w:hAnsiTheme="minorHAnsi"/>
          <w:lang w:eastAsia="nl-NL"/>
        </w:rPr>
        <w:t xml:space="preserve">, zoals het verzamelen, vastleggen, ordenen, structureren, opslaan, bijwerken of wijzigen, opvragen, raadplegen, gebruiken, verstrekken door middel van doorzending, verspreiden of op andere wijze ter beschikking stellen, aligneren of combineren, afschermen, wissen of vernietigen van gegevens; </w:t>
      </w:r>
    </w:p>
    <w:p w14:paraId="460E141C" w14:textId="77777777" w:rsidR="00C14E6B" w:rsidRPr="00101BD8" w:rsidRDefault="00C14E6B" w:rsidP="003C3FAE">
      <w:pPr>
        <w:pStyle w:val="Geenafstand"/>
        <w:numPr>
          <w:ilvl w:val="0"/>
          <w:numId w:val="6"/>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verwerkingsverantwoordelijke: het samenwerkingsverband, dat wil zeggen de rechtspersoon als bedoeld in artikel 18a </w:t>
      </w:r>
      <w:proofErr w:type="spellStart"/>
      <w:r w:rsidRPr="00101BD8">
        <w:rPr>
          <w:rFonts w:asciiTheme="minorHAnsi" w:eastAsia="Times New Roman" w:hAnsiTheme="minorHAnsi"/>
          <w:lang w:eastAsia="nl-NL"/>
        </w:rPr>
        <w:t>Wpo</w:t>
      </w:r>
      <w:proofErr w:type="spellEnd"/>
      <w:r w:rsidRPr="00101BD8">
        <w:rPr>
          <w:rFonts w:asciiTheme="minorHAnsi" w:eastAsia="Times New Roman" w:hAnsiTheme="minorHAnsi"/>
          <w:lang w:eastAsia="nl-NL"/>
        </w:rPr>
        <w:t xml:space="preserve"> respectievelijk artikel 17a </w:t>
      </w:r>
      <w:proofErr w:type="spellStart"/>
      <w:r w:rsidRPr="00101BD8">
        <w:rPr>
          <w:rFonts w:asciiTheme="minorHAnsi" w:eastAsia="Times New Roman" w:hAnsiTheme="minorHAnsi"/>
          <w:lang w:eastAsia="nl-NL"/>
        </w:rPr>
        <w:t>Wvo</w:t>
      </w:r>
      <w:proofErr w:type="spellEnd"/>
      <w:r w:rsidRPr="00101BD8">
        <w:rPr>
          <w:rFonts w:asciiTheme="minorHAnsi" w:eastAsia="Times New Roman" w:hAnsiTheme="minorHAnsi"/>
          <w:lang w:eastAsia="nl-NL"/>
        </w:rPr>
        <w:t xml:space="preserve">, dat het doel van en de middelen voor de verwerking van persoonsgegevens vaststelt; </w:t>
      </w:r>
    </w:p>
    <w:p w14:paraId="25266119" w14:textId="0FA866F3" w:rsidR="00C14E6B" w:rsidRPr="00101BD8" w:rsidRDefault="00C14E6B" w:rsidP="003C3FAE">
      <w:pPr>
        <w:pStyle w:val="Geenafstand"/>
        <w:numPr>
          <w:ilvl w:val="0"/>
          <w:numId w:val="6"/>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verwerker: een natuurlijke persoon of rechtspersoon, een overheidsinstantie, een dienst of een ander orgaan die</w:t>
      </w:r>
      <w:r w:rsidR="00076B39">
        <w:rPr>
          <w:rFonts w:asciiTheme="minorHAnsi" w:eastAsia="Times New Roman" w:hAnsiTheme="minorHAnsi"/>
          <w:lang w:eastAsia="nl-NL"/>
        </w:rPr>
        <w:t xml:space="preserve"> </w:t>
      </w:r>
      <w:r w:rsidRPr="00101BD8">
        <w:rPr>
          <w:rFonts w:asciiTheme="minorHAnsi" w:eastAsia="Times New Roman" w:hAnsiTheme="minorHAnsi"/>
          <w:lang w:eastAsia="nl-NL"/>
        </w:rPr>
        <w:t xml:space="preserve">/ dat ten behoeve van het samenwerkingsverband persoonsgegevens verwerkt; </w:t>
      </w:r>
    </w:p>
    <w:p w14:paraId="4C67B746" w14:textId="77777777" w:rsidR="00C14E6B" w:rsidRPr="00101BD8" w:rsidRDefault="00C14E6B" w:rsidP="003C3FAE">
      <w:pPr>
        <w:pStyle w:val="Geenafstand"/>
        <w:numPr>
          <w:ilvl w:val="0"/>
          <w:numId w:val="6"/>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betrokkene: degene op wie een persoonsgegeven betrekking heeft; </w:t>
      </w:r>
    </w:p>
    <w:p w14:paraId="41EEE54D" w14:textId="77777777" w:rsidR="00C14E6B" w:rsidRPr="00101BD8" w:rsidRDefault="00C14E6B" w:rsidP="003C3FAE">
      <w:pPr>
        <w:pStyle w:val="Geenafstand"/>
        <w:numPr>
          <w:ilvl w:val="0"/>
          <w:numId w:val="6"/>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derde: een natuurlijke persoon of rechtspersoon, een overheidsinstantie, een dienst of een ander </w:t>
      </w:r>
    </w:p>
    <w:p w14:paraId="04DF91E5" w14:textId="77777777" w:rsidR="00C14E6B" w:rsidRPr="00101BD8" w:rsidRDefault="00C14E6B" w:rsidP="003C3FAE">
      <w:pPr>
        <w:pStyle w:val="Geenafstand"/>
        <w:spacing w:line="276" w:lineRule="auto"/>
        <w:ind w:left="360"/>
        <w:rPr>
          <w:rFonts w:asciiTheme="minorHAnsi" w:eastAsia="Times New Roman" w:hAnsiTheme="minorHAnsi"/>
          <w:lang w:eastAsia="nl-NL"/>
        </w:rPr>
      </w:pPr>
      <w:r w:rsidRPr="00101BD8">
        <w:rPr>
          <w:rFonts w:asciiTheme="minorHAnsi" w:eastAsia="Times New Roman" w:hAnsiTheme="minorHAnsi"/>
          <w:lang w:eastAsia="nl-NL"/>
        </w:rPr>
        <w:t xml:space="preserve">orgaan, niet zijnde de betrokkene, noch de verwerkingsverantwoordelijke, noch de verwerker, noch de personen die onder rechtstreeks gezag van de verwerkingsverantwoordelijke of de verwerker gemachtigd zijn om de persoonsgegevens te verwerken; </w:t>
      </w:r>
    </w:p>
    <w:p w14:paraId="0FECA648" w14:textId="66E761A3" w:rsidR="00C14E6B" w:rsidRPr="00101BD8" w:rsidRDefault="00C14E6B" w:rsidP="003C3FAE">
      <w:pPr>
        <w:pStyle w:val="Geenafstand"/>
        <w:numPr>
          <w:ilvl w:val="0"/>
          <w:numId w:val="6"/>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toestemming van de betrokkene: elke vrije, specifieke, </w:t>
      </w:r>
      <w:r w:rsidR="001016A8" w:rsidRPr="00101BD8">
        <w:rPr>
          <w:rFonts w:asciiTheme="minorHAnsi" w:eastAsia="Times New Roman" w:hAnsiTheme="minorHAnsi"/>
          <w:lang w:eastAsia="nl-NL"/>
        </w:rPr>
        <w:t>geïnformeerde</w:t>
      </w:r>
      <w:r w:rsidRPr="00101BD8">
        <w:rPr>
          <w:rFonts w:asciiTheme="minorHAnsi" w:eastAsia="Times New Roman" w:hAnsiTheme="minorHAnsi"/>
          <w:lang w:eastAsia="nl-NL"/>
        </w:rPr>
        <w:t xml:space="preserve"> en ondubbelzinnige wilsuiting waarmee de betrokkene door middel van een verklaring of een ondubbelzinnige actieve handeling hem betreffende verwerking van persoonsgegevens aanvaardt; </w:t>
      </w:r>
    </w:p>
    <w:p w14:paraId="04B3D274" w14:textId="77777777" w:rsidR="00C14E6B" w:rsidRPr="00101BD8" w:rsidRDefault="00C14E6B" w:rsidP="003C3FAE">
      <w:pPr>
        <w:pStyle w:val="Geenafstand"/>
        <w:numPr>
          <w:ilvl w:val="0"/>
          <w:numId w:val="6"/>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Autoriteit Persoonsgegevens: de Toezichthoudende Autoriteit als bedoeld in de AVG; </w:t>
      </w:r>
    </w:p>
    <w:p w14:paraId="019D6BC2" w14:textId="77777777" w:rsidR="00C14E6B" w:rsidRPr="00101BD8" w:rsidRDefault="00C14E6B" w:rsidP="003C3FAE">
      <w:pPr>
        <w:pStyle w:val="Geenafstand"/>
        <w:numPr>
          <w:ilvl w:val="0"/>
          <w:numId w:val="6"/>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verzamelen van persoonsgegevens: het verkrijgen van persoonsgegevens; </w:t>
      </w:r>
    </w:p>
    <w:p w14:paraId="0F3BAD1F" w14:textId="77777777" w:rsidR="00C14E6B" w:rsidRPr="00101BD8" w:rsidRDefault="00C14E6B" w:rsidP="003C3FAE">
      <w:pPr>
        <w:pStyle w:val="Geenafstand"/>
        <w:numPr>
          <w:ilvl w:val="0"/>
          <w:numId w:val="6"/>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leerling: een leerling die extra ondersteuning behoeft, of waarvan dit wordt vermoed, bij het volgen </w:t>
      </w:r>
    </w:p>
    <w:p w14:paraId="7F6D4837" w14:textId="3B006FA4" w:rsidR="00C14E6B" w:rsidRPr="00101BD8" w:rsidRDefault="00C14E6B" w:rsidP="003C3FAE">
      <w:pPr>
        <w:pStyle w:val="Geenafstand"/>
        <w:spacing w:line="276" w:lineRule="auto"/>
        <w:ind w:left="360"/>
        <w:rPr>
          <w:rFonts w:asciiTheme="minorHAnsi" w:eastAsia="Times New Roman" w:hAnsiTheme="minorHAnsi"/>
          <w:lang w:eastAsia="nl-NL"/>
        </w:rPr>
      </w:pPr>
      <w:r w:rsidRPr="00101BD8">
        <w:rPr>
          <w:rFonts w:asciiTheme="minorHAnsi" w:eastAsia="Times New Roman" w:hAnsiTheme="minorHAnsi"/>
          <w:lang w:eastAsia="nl-NL"/>
        </w:rPr>
        <w:t>van onder</w:t>
      </w:r>
      <w:r w:rsidR="00076B39">
        <w:rPr>
          <w:rFonts w:asciiTheme="minorHAnsi" w:eastAsia="Times New Roman" w:hAnsiTheme="minorHAnsi"/>
          <w:lang w:eastAsia="nl-NL"/>
        </w:rPr>
        <w:t>wijs op een school voor primair, speciaal</w:t>
      </w:r>
      <w:r w:rsidRPr="00101BD8">
        <w:rPr>
          <w:rFonts w:asciiTheme="minorHAnsi" w:eastAsia="Times New Roman" w:hAnsiTheme="minorHAnsi"/>
          <w:lang w:eastAsia="nl-NL"/>
        </w:rPr>
        <w:t xml:space="preserve"> of voortgezet (speciaal) onderwijs zoals bedoeld in de </w:t>
      </w:r>
      <w:proofErr w:type="spellStart"/>
      <w:r w:rsidRPr="00101BD8">
        <w:rPr>
          <w:rFonts w:asciiTheme="minorHAnsi" w:eastAsia="Times New Roman" w:hAnsiTheme="minorHAnsi"/>
          <w:lang w:eastAsia="nl-NL"/>
        </w:rPr>
        <w:t>Wpo</w:t>
      </w:r>
      <w:proofErr w:type="spellEnd"/>
      <w:r w:rsidRPr="00101BD8">
        <w:rPr>
          <w:rFonts w:asciiTheme="minorHAnsi" w:eastAsia="Times New Roman" w:hAnsiTheme="minorHAnsi"/>
          <w:lang w:eastAsia="nl-NL"/>
        </w:rPr>
        <w:t xml:space="preserve">, </w:t>
      </w:r>
      <w:proofErr w:type="spellStart"/>
      <w:r w:rsidRPr="00101BD8">
        <w:rPr>
          <w:rFonts w:asciiTheme="minorHAnsi" w:eastAsia="Times New Roman" w:hAnsiTheme="minorHAnsi"/>
          <w:lang w:eastAsia="nl-NL"/>
        </w:rPr>
        <w:t>Wvo</w:t>
      </w:r>
      <w:proofErr w:type="spellEnd"/>
      <w:r w:rsidRPr="00101BD8">
        <w:rPr>
          <w:rFonts w:asciiTheme="minorHAnsi" w:eastAsia="Times New Roman" w:hAnsiTheme="minorHAnsi"/>
          <w:lang w:eastAsia="nl-NL"/>
        </w:rPr>
        <w:t xml:space="preserve"> en </w:t>
      </w:r>
      <w:proofErr w:type="spellStart"/>
      <w:r w:rsidRPr="00101BD8">
        <w:rPr>
          <w:rFonts w:asciiTheme="minorHAnsi" w:eastAsia="Times New Roman" w:hAnsiTheme="minorHAnsi"/>
          <w:lang w:eastAsia="nl-NL"/>
        </w:rPr>
        <w:t>Wec</w:t>
      </w:r>
      <w:proofErr w:type="spellEnd"/>
      <w:r w:rsidRPr="00101BD8">
        <w:rPr>
          <w:rFonts w:asciiTheme="minorHAnsi" w:eastAsia="Times New Roman" w:hAnsiTheme="minorHAnsi"/>
          <w:lang w:eastAsia="nl-NL"/>
        </w:rPr>
        <w:t xml:space="preserve"> en die is aangemeld dan wel ingeschreven bij een school gelegen in de regio of woont in de regio en is aangemeld of ingeschreven bij een school buiten de regio; </w:t>
      </w:r>
    </w:p>
    <w:p w14:paraId="1E78560A" w14:textId="77777777" w:rsidR="00C14E6B" w:rsidRPr="00101BD8" w:rsidRDefault="00C14E6B" w:rsidP="003C3FAE">
      <w:pPr>
        <w:pStyle w:val="Geenafstand"/>
        <w:numPr>
          <w:ilvl w:val="0"/>
          <w:numId w:val="6"/>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scholen (school): alle vestigingen van basisscholen, van speciale scholen voor basisonderwijs, van scholen voor speciaal onderwijs, van scholen voor voortgezet onderwijs, van scholen voor voortgezet speciaal onderwijs en van scholen voor speciaal en voortgezet speciaal onderwijs, voor zover daaraan speciaal onderwijs dan wel voortgezet speciaal onderwijs wordt verzorgd, behorend tot cluster 3 en 4 bedoeld in de Wet op de expertisecentra en gevestigd in de regio; </w:t>
      </w:r>
    </w:p>
    <w:p w14:paraId="098976A8" w14:textId="62605473" w:rsidR="00C14E6B" w:rsidRPr="00101BD8" w:rsidRDefault="00C14E6B" w:rsidP="003C3FAE">
      <w:pPr>
        <w:pStyle w:val="Geenafstand"/>
        <w:numPr>
          <w:ilvl w:val="0"/>
          <w:numId w:val="6"/>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regio: het bij </w:t>
      </w:r>
      <w:r w:rsidR="00076B39" w:rsidRPr="00101BD8">
        <w:rPr>
          <w:rFonts w:asciiTheme="minorHAnsi" w:eastAsia="Times New Roman" w:hAnsiTheme="minorHAnsi"/>
          <w:lang w:eastAsia="nl-NL"/>
        </w:rPr>
        <w:t>ministeriële</w:t>
      </w:r>
      <w:r w:rsidRPr="00101BD8">
        <w:rPr>
          <w:rFonts w:asciiTheme="minorHAnsi" w:eastAsia="Times New Roman" w:hAnsiTheme="minorHAnsi"/>
          <w:lang w:eastAsia="nl-NL"/>
        </w:rPr>
        <w:t xml:space="preserve"> regeling aan het samenwerkingsverband aangewezen aaneengesloten gebied waarbinnen het samenwerkingsverband haar doel verwezenlijkt; </w:t>
      </w:r>
    </w:p>
    <w:p w14:paraId="7999C745" w14:textId="77777777" w:rsidR="00C14E6B" w:rsidRPr="00101BD8" w:rsidRDefault="00C14E6B" w:rsidP="003C3FAE">
      <w:pPr>
        <w:pStyle w:val="Geenafstand"/>
        <w:numPr>
          <w:ilvl w:val="0"/>
          <w:numId w:val="6"/>
        </w:numPr>
        <w:spacing w:line="276" w:lineRule="auto"/>
        <w:rPr>
          <w:rFonts w:asciiTheme="minorHAnsi" w:eastAsia="Times New Roman" w:hAnsiTheme="minorHAnsi"/>
          <w:lang w:eastAsia="nl-NL"/>
        </w:rPr>
      </w:pPr>
      <w:proofErr w:type="spellStart"/>
      <w:r w:rsidRPr="00101BD8">
        <w:rPr>
          <w:rFonts w:asciiTheme="minorHAnsi" w:eastAsia="Times New Roman" w:hAnsiTheme="minorHAnsi"/>
          <w:lang w:eastAsia="nl-NL"/>
        </w:rPr>
        <w:t>Wpo</w:t>
      </w:r>
      <w:proofErr w:type="spellEnd"/>
      <w:r w:rsidRPr="00101BD8">
        <w:rPr>
          <w:rFonts w:asciiTheme="minorHAnsi" w:eastAsia="Times New Roman" w:hAnsiTheme="minorHAnsi"/>
          <w:lang w:eastAsia="nl-NL"/>
        </w:rPr>
        <w:t xml:space="preserve">: Wet op het primair onderwijs; </w:t>
      </w:r>
    </w:p>
    <w:p w14:paraId="1B7EA3C5" w14:textId="77777777" w:rsidR="00C14E6B" w:rsidRPr="00101BD8" w:rsidRDefault="00C14E6B" w:rsidP="003C3FAE">
      <w:pPr>
        <w:pStyle w:val="Geenafstand"/>
        <w:numPr>
          <w:ilvl w:val="0"/>
          <w:numId w:val="6"/>
        </w:numPr>
        <w:spacing w:line="276" w:lineRule="auto"/>
        <w:rPr>
          <w:rFonts w:asciiTheme="minorHAnsi" w:eastAsia="Times New Roman" w:hAnsiTheme="minorHAnsi"/>
          <w:lang w:eastAsia="nl-NL"/>
        </w:rPr>
      </w:pPr>
      <w:proofErr w:type="spellStart"/>
      <w:r w:rsidRPr="00101BD8">
        <w:rPr>
          <w:rFonts w:asciiTheme="minorHAnsi" w:eastAsia="Times New Roman" w:hAnsiTheme="minorHAnsi"/>
          <w:lang w:eastAsia="nl-NL"/>
        </w:rPr>
        <w:t>Wvo</w:t>
      </w:r>
      <w:proofErr w:type="spellEnd"/>
      <w:r w:rsidRPr="00101BD8">
        <w:rPr>
          <w:rFonts w:asciiTheme="minorHAnsi" w:eastAsia="Times New Roman" w:hAnsiTheme="minorHAnsi"/>
          <w:lang w:eastAsia="nl-NL"/>
        </w:rPr>
        <w:t xml:space="preserve">: Wet op het voortgezet onderwijs; </w:t>
      </w:r>
    </w:p>
    <w:p w14:paraId="645D803A" w14:textId="77777777" w:rsidR="00C14E6B" w:rsidRPr="00101BD8" w:rsidRDefault="00C14E6B" w:rsidP="003C3FAE">
      <w:pPr>
        <w:pStyle w:val="Geenafstand"/>
        <w:numPr>
          <w:ilvl w:val="0"/>
          <w:numId w:val="6"/>
        </w:numPr>
        <w:spacing w:line="276" w:lineRule="auto"/>
        <w:rPr>
          <w:rFonts w:asciiTheme="minorHAnsi" w:eastAsia="Times New Roman" w:hAnsiTheme="minorHAnsi"/>
          <w:lang w:eastAsia="nl-NL"/>
        </w:rPr>
      </w:pPr>
      <w:proofErr w:type="spellStart"/>
      <w:r w:rsidRPr="00101BD8">
        <w:rPr>
          <w:rFonts w:asciiTheme="minorHAnsi" w:eastAsia="Times New Roman" w:hAnsiTheme="minorHAnsi"/>
          <w:lang w:eastAsia="nl-NL"/>
        </w:rPr>
        <w:t>Wec</w:t>
      </w:r>
      <w:proofErr w:type="spellEnd"/>
      <w:r w:rsidRPr="00101BD8">
        <w:rPr>
          <w:rFonts w:asciiTheme="minorHAnsi" w:eastAsia="Times New Roman" w:hAnsiTheme="minorHAnsi"/>
          <w:lang w:eastAsia="nl-NL"/>
        </w:rPr>
        <w:t xml:space="preserve">: Wet op de expertisecentra; </w:t>
      </w:r>
    </w:p>
    <w:p w14:paraId="21A53392" w14:textId="40F02D39" w:rsidR="005675FB" w:rsidRDefault="005675FB" w:rsidP="003C3FAE">
      <w:pPr>
        <w:pStyle w:val="Geenafstand"/>
        <w:spacing w:line="276" w:lineRule="auto"/>
        <w:rPr>
          <w:rFonts w:asciiTheme="minorHAnsi" w:eastAsia="Times New Roman" w:hAnsiTheme="minorHAnsi"/>
          <w:lang w:eastAsia="nl-NL"/>
        </w:rPr>
      </w:pPr>
    </w:p>
    <w:p w14:paraId="5903ACFC" w14:textId="77777777" w:rsidR="00EB2E52" w:rsidRDefault="00EB2E52" w:rsidP="003C3FAE">
      <w:pPr>
        <w:pStyle w:val="Geenafstand"/>
        <w:spacing w:line="276" w:lineRule="auto"/>
        <w:rPr>
          <w:rFonts w:asciiTheme="minorHAnsi" w:eastAsia="Times New Roman" w:hAnsiTheme="minorHAnsi"/>
          <w:lang w:eastAsia="nl-NL"/>
        </w:rPr>
      </w:pPr>
    </w:p>
    <w:p w14:paraId="720D0BBB" w14:textId="6BAB31DF" w:rsidR="00C14E6B" w:rsidRPr="00A754C4" w:rsidRDefault="00C14E6B" w:rsidP="00A754C4">
      <w:pPr>
        <w:pStyle w:val="Kop3"/>
      </w:pPr>
      <w:bookmarkStart w:id="9" w:name="_Toc523847841"/>
      <w:r w:rsidRPr="00A754C4">
        <w:lastRenderedPageBreak/>
        <w:t>Artikel 2 Reikwijdte en doelstelling van het reglement</w:t>
      </w:r>
      <w:bookmarkEnd w:id="9"/>
      <w:r w:rsidRPr="00A754C4">
        <w:t xml:space="preserve"> </w:t>
      </w:r>
    </w:p>
    <w:p w14:paraId="7987FCE4" w14:textId="053CAB40" w:rsidR="00C14E6B" w:rsidRPr="00101BD8" w:rsidRDefault="00C14E6B" w:rsidP="003C3FAE">
      <w:pPr>
        <w:pStyle w:val="Geenafstand"/>
        <w:numPr>
          <w:ilvl w:val="0"/>
          <w:numId w:val="7"/>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Dit reglement is van toepassing op alle persoonsgegevens van een betrokkene die door of namens het samenwerkingsverban</w:t>
      </w:r>
      <w:r w:rsidR="00DF0C5D">
        <w:rPr>
          <w:rFonts w:asciiTheme="minorHAnsi" w:eastAsia="Times New Roman" w:hAnsiTheme="minorHAnsi"/>
          <w:lang w:eastAsia="nl-NL"/>
        </w:rPr>
        <w:t xml:space="preserve">d 2302 PO </w:t>
      </w:r>
      <w:r w:rsidRPr="00101BD8">
        <w:rPr>
          <w:rFonts w:asciiTheme="minorHAnsi" w:eastAsia="Times New Roman" w:hAnsiTheme="minorHAnsi"/>
          <w:lang w:eastAsia="nl-NL"/>
        </w:rPr>
        <w:t xml:space="preserve">worden verwerkt. </w:t>
      </w:r>
    </w:p>
    <w:p w14:paraId="70FDAFAF" w14:textId="4C4ADFE4" w:rsidR="00C14E6B" w:rsidRPr="00101BD8" w:rsidRDefault="00C14E6B" w:rsidP="003C3FAE">
      <w:pPr>
        <w:pStyle w:val="Geenafstand"/>
        <w:numPr>
          <w:ilvl w:val="0"/>
          <w:numId w:val="7"/>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Dit reglement heeft tot doel: </w:t>
      </w:r>
    </w:p>
    <w:p w14:paraId="4F49CC54" w14:textId="77777777" w:rsidR="00C14E6B" w:rsidRPr="00101BD8" w:rsidRDefault="00C14E6B" w:rsidP="003C3FAE">
      <w:pPr>
        <w:pStyle w:val="Geenafstand"/>
        <w:numPr>
          <w:ilvl w:val="0"/>
          <w:numId w:val="8"/>
        </w:numPr>
        <w:spacing w:line="276" w:lineRule="auto"/>
        <w:ind w:left="720"/>
        <w:rPr>
          <w:rFonts w:asciiTheme="minorHAnsi" w:eastAsia="Times New Roman" w:hAnsiTheme="minorHAnsi"/>
          <w:lang w:eastAsia="nl-NL"/>
        </w:rPr>
      </w:pPr>
      <w:r w:rsidRPr="00101BD8">
        <w:rPr>
          <w:rFonts w:asciiTheme="minorHAnsi" w:eastAsia="Times New Roman" w:hAnsiTheme="minorHAnsi"/>
          <w:lang w:eastAsia="nl-NL"/>
        </w:rPr>
        <w:t xml:space="preserve">vast te stellen van welke personen het samenwerkingsverband persoonsgegevens verwerkt; </w:t>
      </w:r>
    </w:p>
    <w:p w14:paraId="5D3080D0" w14:textId="77777777" w:rsidR="00C14E6B" w:rsidRPr="00101BD8" w:rsidRDefault="00C14E6B" w:rsidP="003C3FAE">
      <w:pPr>
        <w:pStyle w:val="Geenafstand"/>
        <w:numPr>
          <w:ilvl w:val="0"/>
          <w:numId w:val="8"/>
        </w:numPr>
        <w:spacing w:line="276" w:lineRule="auto"/>
        <w:ind w:left="720"/>
        <w:rPr>
          <w:rFonts w:asciiTheme="minorHAnsi" w:eastAsia="Times New Roman" w:hAnsiTheme="minorHAnsi"/>
          <w:lang w:eastAsia="nl-NL"/>
        </w:rPr>
      </w:pPr>
      <w:r w:rsidRPr="00101BD8">
        <w:rPr>
          <w:rFonts w:asciiTheme="minorHAnsi" w:eastAsia="Times New Roman" w:hAnsiTheme="minorHAnsi"/>
          <w:lang w:eastAsia="nl-NL"/>
        </w:rPr>
        <w:t xml:space="preserve">de persoonlijke levenssfeer van een betrokkene van wie persoonsgegevens worden verwerkt te </w:t>
      </w:r>
    </w:p>
    <w:p w14:paraId="0CDFD228" w14:textId="3310A242" w:rsidR="00C14E6B" w:rsidRPr="00101BD8" w:rsidRDefault="00C14E6B" w:rsidP="000E3188">
      <w:pPr>
        <w:pStyle w:val="Geenafstand"/>
        <w:spacing w:line="276" w:lineRule="auto"/>
        <w:ind w:left="720"/>
        <w:rPr>
          <w:rFonts w:asciiTheme="minorHAnsi" w:eastAsia="Times New Roman" w:hAnsiTheme="minorHAnsi"/>
          <w:lang w:eastAsia="nl-NL"/>
        </w:rPr>
      </w:pPr>
      <w:r w:rsidRPr="00101BD8">
        <w:rPr>
          <w:rFonts w:asciiTheme="minorHAnsi" w:eastAsia="Times New Roman" w:hAnsiTheme="minorHAnsi"/>
          <w:lang w:eastAsia="nl-NL"/>
        </w:rPr>
        <w:t xml:space="preserve">beschermen tegen misbruik van die gegevens en tegen het verwerken van onnodige en onjuiste persoonsgegevens evenals tegen de verwerking op onjuiste of niet nauwkeurige wijze; </w:t>
      </w:r>
    </w:p>
    <w:p w14:paraId="446BFA84" w14:textId="77777777" w:rsidR="008C1C56" w:rsidRDefault="00C14E6B" w:rsidP="003C3FAE">
      <w:pPr>
        <w:pStyle w:val="Geenafstand"/>
        <w:numPr>
          <w:ilvl w:val="0"/>
          <w:numId w:val="8"/>
        </w:numPr>
        <w:spacing w:line="276" w:lineRule="auto"/>
        <w:ind w:left="720"/>
        <w:rPr>
          <w:rFonts w:asciiTheme="minorHAnsi" w:eastAsia="Times New Roman" w:hAnsiTheme="minorHAnsi"/>
          <w:lang w:eastAsia="nl-NL"/>
        </w:rPr>
      </w:pPr>
      <w:r w:rsidRPr="00101BD8">
        <w:rPr>
          <w:rFonts w:asciiTheme="minorHAnsi" w:eastAsia="Times New Roman" w:hAnsiTheme="minorHAnsi"/>
          <w:lang w:eastAsia="nl-NL"/>
        </w:rPr>
        <w:t>te voorkomen dat persoonsgegevens worden verwerkt voor een ander doel dan het d</w:t>
      </w:r>
      <w:r w:rsidR="008C1C56">
        <w:rPr>
          <w:rFonts w:asciiTheme="minorHAnsi" w:eastAsia="Times New Roman" w:hAnsiTheme="minorHAnsi"/>
          <w:lang w:eastAsia="nl-NL"/>
        </w:rPr>
        <w:t>oel waarvoor ze verzameld zijn;</w:t>
      </w:r>
    </w:p>
    <w:p w14:paraId="4502BBE2" w14:textId="39903594" w:rsidR="008C1C56" w:rsidRPr="008C1C56" w:rsidRDefault="00C14E6B" w:rsidP="003C3FAE">
      <w:pPr>
        <w:pStyle w:val="Geenafstand"/>
        <w:numPr>
          <w:ilvl w:val="0"/>
          <w:numId w:val="8"/>
        </w:numPr>
        <w:spacing w:line="276" w:lineRule="auto"/>
        <w:ind w:left="720"/>
        <w:rPr>
          <w:rFonts w:asciiTheme="minorHAnsi" w:eastAsia="Times New Roman" w:hAnsiTheme="minorHAnsi"/>
          <w:lang w:eastAsia="nl-NL"/>
        </w:rPr>
      </w:pPr>
      <w:r w:rsidRPr="00101BD8">
        <w:rPr>
          <w:rFonts w:asciiTheme="minorHAnsi" w:eastAsia="Times New Roman" w:hAnsiTheme="minorHAnsi"/>
          <w:lang w:eastAsia="nl-NL"/>
        </w:rPr>
        <w:t xml:space="preserve">de rechten van een betrokkene te waarborgen. </w:t>
      </w:r>
    </w:p>
    <w:p w14:paraId="17C28542" w14:textId="490C9834" w:rsidR="00C14E6B" w:rsidRPr="000E3188" w:rsidRDefault="00C14E6B" w:rsidP="00A754C4">
      <w:pPr>
        <w:pStyle w:val="Kop3"/>
      </w:pPr>
      <w:bookmarkStart w:id="10" w:name="_Toc523847842"/>
      <w:r w:rsidRPr="000E3188">
        <w:t xml:space="preserve">Artikel 3 </w:t>
      </w:r>
      <w:r w:rsidR="008C1C56" w:rsidRPr="000E3188">
        <w:t>Categorieë</w:t>
      </w:r>
      <w:r w:rsidR="008C1C56" w:rsidRPr="000E3188">
        <w:rPr>
          <w:rFonts w:cs="Arial"/>
        </w:rPr>
        <w:t>n</w:t>
      </w:r>
      <w:r w:rsidRPr="000E3188">
        <w:t xml:space="preserve"> van de personen in de verwerking (betrokkene(n))</w:t>
      </w:r>
      <w:bookmarkEnd w:id="10"/>
      <w:r w:rsidRPr="000E3188">
        <w:t xml:space="preserve"> </w:t>
      </w:r>
    </w:p>
    <w:p w14:paraId="21F1C3F3" w14:textId="398B6A0E" w:rsidR="008C1C56" w:rsidRDefault="00C14E6B" w:rsidP="003C3FAE">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Persoonsgegevens worden verwerkt van de bij het samenwerkingsverband aangemelde leerling. </w:t>
      </w:r>
    </w:p>
    <w:p w14:paraId="4B831D7E" w14:textId="14EEA30C" w:rsidR="00C14E6B" w:rsidRPr="000E3188" w:rsidRDefault="00C14E6B" w:rsidP="00A754C4">
      <w:pPr>
        <w:pStyle w:val="Kop3"/>
      </w:pPr>
      <w:bookmarkStart w:id="11" w:name="_Toc523847843"/>
      <w:r w:rsidRPr="000E3188">
        <w:t>Artikel 4 Doelstellingen van verwerking persoonsgegevens en toestemming</w:t>
      </w:r>
      <w:bookmarkEnd w:id="11"/>
      <w:r w:rsidRPr="000E3188">
        <w:t xml:space="preserve"> </w:t>
      </w:r>
    </w:p>
    <w:p w14:paraId="000F5361" w14:textId="0CC33B41" w:rsidR="00C14E6B" w:rsidRPr="00101BD8" w:rsidRDefault="00C14E6B" w:rsidP="003C3FAE">
      <w:pPr>
        <w:pStyle w:val="Geenafstand"/>
        <w:numPr>
          <w:ilvl w:val="0"/>
          <w:numId w:val="9"/>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De verwerking van persoonsgegevens geschiedt ten behoeve van de realisatie van een samenhangend geheel van ondersteuningsvoorzieningen binnen en tussen de scholen in de regio van het samenwerkingsverband</w:t>
      </w:r>
      <w:r w:rsidR="00076B39">
        <w:rPr>
          <w:rFonts w:asciiTheme="minorHAnsi" w:eastAsia="Times New Roman" w:hAnsiTheme="minorHAnsi"/>
          <w:lang w:eastAsia="nl-NL"/>
        </w:rPr>
        <w:t>,</w:t>
      </w:r>
      <w:r w:rsidRPr="00101BD8">
        <w:rPr>
          <w:rFonts w:asciiTheme="minorHAnsi" w:eastAsia="Times New Roman" w:hAnsiTheme="minorHAnsi"/>
          <w:lang w:eastAsia="nl-NL"/>
        </w:rPr>
        <w:t xml:space="preserve"> opdat leerlingen die extra ondersteuning behoeven een zo passend mogelijke plaats in het onderwijs krijgen. </w:t>
      </w:r>
    </w:p>
    <w:p w14:paraId="66FE533A" w14:textId="767FAC9C" w:rsidR="00C14E6B" w:rsidRPr="00101BD8" w:rsidRDefault="00C14E6B" w:rsidP="003C3FAE">
      <w:pPr>
        <w:pStyle w:val="Geenafstand"/>
        <w:numPr>
          <w:ilvl w:val="0"/>
          <w:numId w:val="9"/>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De persoonsgegevens kunnen verder geanonimiseerd en niet meer herleidbaar tot een persoon gebruikt worden voor door het samenwerkingsverband georganiseerde beschrijvende, evaluatieve en </w:t>
      </w:r>
      <w:proofErr w:type="spellStart"/>
      <w:r w:rsidR="00BF0A7A" w:rsidRPr="00101BD8">
        <w:rPr>
          <w:rFonts w:asciiTheme="minorHAnsi" w:eastAsia="Times New Roman" w:hAnsiTheme="minorHAnsi"/>
          <w:lang w:eastAsia="nl-NL"/>
        </w:rPr>
        <w:t>onderzoek</w:t>
      </w:r>
      <w:r w:rsidR="00076B39">
        <w:rPr>
          <w:rFonts w:asciiTheme="minorHAnsi" w:eastAsia="Times New Roman" w:hAnsiTheme="minorHAnsi"/>
          <w:lang w:eastAsia="nl-NL"/>
        </w:rPr>
        <w:t>s</w:t>
      </w:r>
      <w:r w:rsidR="00BF0A7A" w:rsidRPr="00101BD8">
        <w:rPr>
          <w:rFonts w:asciiTheme="minorHAnsi" w:eastAsia="Times New Roman" w:hAnsiTheme="minorHAnsi"/>
          <w:lang w:eastAsia="nl-NL"/>
        </w:rPr>
        <w:t>matige</w:t>
      </w:r>
      <w:proofErr w:type="spellEnd"/>
      <w:r w:rsidRPr="00101BD8">
        <w:rPr>
          <w:rFonts w:asciiTheme="minorHAnsi" w:eastAsia="Times New Roman" w:hAnsiTheme="minorHAnsi"/>
          <w:lang w:eastAsia="nl-NL"/>
        </w:rPr>
        <w:t xml:space="preserve"> doeleinden </w:t>
      </w:r>
      <w:proofErr w:type="gramStart"/>
      <w:r w:rsidRPr="00101BD8">
        <w:rPr>
          <w:rFonts w:asciiTheme="minorHAnsi" w:eastAsia="Times New Roman" w:hAnsiTheme="minorHAnsi"/>
          <w:lang w:eastAsia="nl-NL"/>
        </w:rPr>
        <w:t>inzake</w:t>
      </w:r>
      <w:proofErr w:type="gramEnd"/>
      <w:r w:rsidRPr="00101BD8">
        <w:rPr>
          <w:rFonts w:asciiTheme="minorHAnsi" w:eastAsia="Times New Roman" w:hAnsiTheme="minorHAnsi"/>
          <w:lang w:eastAsia="nl-NL"/>
        </w:rPr>
        <w:t xml:space="preserve"> de geconstateerde ondersteuningsvraag van scholen en het aanbod van het samenwerkingsverband </w:t>
      </w:r>
      <w:proofErr w:type="gramStart"/>
      <w:r w:rsidRPr="00101BD8">
        <w:rPr>
          <w:rFonts w:asciiTheme="minorHAnsi" w:eastAsia="Times New Roman" w:hAnsiTheme="minorHAnsi"/>
          <w:lang w:eastAsia="nl-NL"/>
        </w:rPr>
        <w:t>alsmede</w:t>
      </w:r>
      <w:proofErr w:type="gramEnd"/>
      <w:r w:rsidRPr="00101BD8">
        <w:rPr>
          <w:rFonts w:asciiTheme="minorHAnsi" w:eastAsia="Times New Roman" w:hAnsiTheme="minorHAnsi"/>
          <w:lang w:eastAsia="nl-NL"/>
        </w:rPr>
        <w:t xml:space="preserve"> ten behoeve van beleidsvoering ter verbetering van de kwaliteit noodzakelijk ter uitvoering van de doelstellingen. Hierbij worden geen gegevens verwerkt die betrekking hebben op naam, adres, postcode of gegevens die in combinatie met elkaar herleidbaar zijn tot betrokkene. </w:t>
      </w:r>
    </w:p>
    <w:p w14:paraId="45CBD19B" w14:textId="3F5C1CD0" w:rsidR="00C14E6B" w:rsidRPr="00101BD8" w:rsidRDefault="00C14E6B" w:rsidP="003C3FAE">
      <w:pPr>
        <w:pStyle w:val="Geenafstand"/>
        <w:numPr>
          <w:ilvl w:val="0"/>
          <w:numId w:val="9"/>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Het samenwerkingsverband is bevoegd zonder toestemming van de leerling dan wel diens wettelijk vertegenwoordiger algemene en bijzondere persoonsgegevens van de leerling te verwerken, ten behoeve van: </w:t>
      </w:r>
    </w:p>
    <w:p w14:paraId="37350040" w14:textId="77777777" w:rsidR="00C14E6B" w:rsidRPr="00101BD8" w:rsidRDefault="00C14E6B" w:rsidP="003C3FAE">
      <w:pPr>
        <w:pStyle w:val="Geenafstand"/>
        <w:numPr>
          <w:ilvl w:val="0"/>
          <w:numId w:val="10"/>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het verdelen en toewijzen van ondersteuningsmiddelen en ondersteuningsvoorzieningen aan de scholen, </w:t>
      </w:r>
    </w:p>
    <w:p w14:paraId="07576208" w14:textId="77777777" w:rsidR="00C14E6B" w:rsidRPr="00101BD8" w:rsidRDefault="00C14E6B" w:rsidP="003C3FAE">
      <w:pPr>
        <w:pStyle w:val="Geenafstand"/>
        <w:numPr>
          <w:ilvl w:val="0"/>
          <w:numId w:val="10"/>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het beoordelen of leerlingen toelaatbaar zijn tot het onderwijs aan een speciale school voor basisonderwijs in het samenwerkingsverband of tot het speciaal onderwijs of tot het voortgezet speciaal onderwijs, op verzoek van het bevoegd gezag van een school waar de leerling is aangemeld of ingeschreven </w:t>
      </w:r>
    </w:p>
    <w:p w14:paraId="3E588B06" w14:textId="77777777" w:rsidR="00C14E6B" w:rsidRPr="00101BD8" w:rsidRDefault="00C14E6B" w:rsidP="003C3FAE">
      <w:pPr>
        <w:pStyle w:val="Geenafstand"/>
        <w:numPr>
          <w:ilvl w:val="0"/>
          <w:numId w:val="10"/>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het beoordelen of leerlingen zijn aangewezen op leerwegondersteunend onderwijs, op verzoek van het bevoegd gezag van een school waar de leerling is aangemeld of ingeschreven, en </w:t>
      </w:r>
    </w:p>
    <w:p w14:paraId="4980D185" w14:textId="2E390F39" w:rsidR="008C1C56" w:rsidRPr="000E3188" w:rsidRDefault="00C14E6B" w:rsidP="000E3188">
      <w:pPr>
        <w:pStyle w:val="Geenafstand"/>
        <w:numPr>
          <w:ilvl w:val="0"/>
          <w:numId w:val="10"/>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het adviseren over de ondersteuningsbehoefte van een leerling op verzoek van het bevoegd gezag van een school waar de leerling is aangemeld of ingeschreven, waaronder het bieden van orthopedagogische/didactische ondersteuning (OPDC) aan de leerling. </w:t>
      </w:r>
    </w:p>
    <w:p w14:paraId="60EDA443" w14:textId="3AEA4C60" w:rsidR="00C14E6B" w:rsidRPr="000E3188" w:rsidRDefault="00C14E6B" w:rsidP="00A754C4">
      <w:pPr>
        <w:pStyle w:val="Kop3"/>
      </w:pPr>
      <w:bookmarkStart w:id="12" w:name="_Toc523847844"/>
      <w:r w:rsidRPr="000E3188">
        <w:t>Artikel 5 Verwerkingsverantwoordelijke</w:t>
      </w:r>
      <w:bookmarkEnd w:id="12"/>
      <w:r w:rsidRPr="000E3188">
        <w:t xml:space="preserve"> </w:t>
      </w:r>
    </w:p>
    <w:p w14:paraId="17C40B51" w14:textId="4AA161F7" w:rsidR="003C3FAE" w:rsidRPr="00101BD8" w:rsidRDefault="00C14E6B" w:rsidP="000E3188">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Het samenwerkingsverband is voor de verwerking verantwoordelijk overeenkomstig de bepalingen van de </w:t>
      </w:r>
      <w:proofErr w:type="spellStart"/>
      <w:r w:rsidRPr="00101BD8">
        <w:rPr>
          <w:rFonts w:asciiTheme="minorHAnsi" w:eastAsia="Times New Roman" w:hAnsiTheme="minorHAnsi"/>
          <w:lang w:eastAsia="nl-NL"/>
        </w:rPr>
        <w:t>Wpo</w:t>
      </w:r>
      <w:proofErr w:type="spellEnd"/>
      <w:r w:rsidRPr="00101BD8">
        <w:rPr>
          <w:rFonts w:asciiTheme="minorHAnsi" w:eastAsia="Times New Roman" w:hAnsiTheme="minorHAnsi"/>
          <w:lang w:eastAsia="nl-NL"/>
        </w:rPr>
        <w:t xml:space="preserve">, de </w:t>
      </w:r>
      <w:proofErr w:type="spellStart"/>
      <w:r w:rsidRPr="00101BD8">
        <w:rPr>
          <w:rFonts w:asciiTheme="minorHAnsi" w:eastAsia="Times New Roman" w:hAnsiTheme="minorHAnsi"/>
          <w:lang w:eastAsia="nl-NL"/>
        </w:rPr>
        <w:t>Wvo</w:t>
      </w:r>
      <w:proofErr w:type="spellEnd"/>
      <w:r w:rsidRPr="00101BD8">
        <w:rPr>
          <w:rFonts w:asciiTheme="minorHAnsi" w:eastAsia="Times New Roman" w:hAnsiTheme="minorHAnsi"/>
          <w:lang w:eastAsia="nl-NL"/>
        </w:rPr>
        <w:t xml:space="preserve"> en de daarop gebaseerde algemene maatregelen van bestuur en dit reglement. De verwerkingsverantwoordelijke treft daartoe de nodige voorzieningen, waaronder in elk geval zodanige opslag van persoonsgegevens dat deze niet voor onbevoegden toegankelijk zijn. </w:t>
      </w:r>
    </w:p>
    <w:p w14:paraId="4161E8D2" w14:textId="77777777" w:rsidR="00C14E6B" w:rsidRPr="000E3188" w:rsidRDefault="00C14E6B" w:rsidP="00A754C4">
      <w:pPr>
        <w:pStyle w:val="Kop3"/>
      </w:pPr>
      <w:bookmarkStart w:id="13" w:name="_Toc523847845"/>
      <w:r w:rsidRPr="000E3188">
        <w:t>Artikel 6 Opname van gegevens en informatieplicht</w:t>
      </w:r>
      <w:bookmarkEnd w:id="13"/>
      <w:r w:rsidRPr="000E3188">
        <w:t xml:space="preserve"> </w:t>
      </w:r>
    </w:p>
    <w:p w14:paraId="26D2DD86" w14:textId="77777777" w:rsidR="00E73077" w:rsidRDefault="00C14E6B" w:rsidP="007F5844">
      <w:pPr>
        <w:pStyle w:val="Geenafstand"/>
        <w:numPr>
          <w:ilvl w:val="0"/>
          <w:numId w:val="12"/>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Over de personen, zoals bedoeld in artikel 3, kunnen uitsluitend gegevens worden opgenomen voor zover verstrekt door de betrokkene, diens wettelijk vertegenwoordiger, de school, deskundigen of deskundige instanties. Persoonsgegevens verkregen op andere dan de in de eerste volzin bedoelde wijze kunnen</w:t>
      </w:r>
    </w:p>
    <w:p w14:paraId="642DA84A" w14:textId="1D6A05E5" w:rsidR="00C14E6B" w:rsidRPr="00101BD8" w:rsidRDefault="00C14E6B" w:rsidP="00E73077">
      <w:pPr>
        <w:pStyle w:val="Geenafstand"/>
        <w:spacing w:line="276" w:lineRule="auto"/>
        <w:ind w:left="360"/>
        <w:rPr>
          <w:rFonts w:asciiTheme="minorHAnsi" w:eastAsia="Times New Roman" w:hAnsiTheme="minorHAnsi"/>
          <w:lang w:eastAsia="nl-NL"/>
        </w:rPr>
      </w:pPr>
      <w:r w:rsidRPr="00101BD8">
        <w:rPr>
          <w:rFonts w:asciiTheme="minorHAnsi" w:eastAsia="Times New Roman" w:hAnsiTheme="minorHAnsi"/>
          <w:lang w:eastAsia="nl-NL"/>
        </w:rPr>
        <w:lastRenderedPageBreak/>
        <w:t xml:space="preserve">slechts worden opgenomen </w:t>
      </w:r>
      <w:proofErr w:type="gramStart"/>
      <w:r w:rsidRPr="00101BD8">
        <w:rPr>
          <w:rFonts w:asciiTheme="minorHAnsi" w:eastAsia="Times New Roman" w:hAnsiTheme="minorHAnsi"/>
          <w:lang w:eastAsia="nl-NL"/>
        </w:rPr>
        <w:t>indien</w:t>
      </w:r>
      <w:proofErr w:type="gramEnd"/>
      <w:r w:rsidRPr="00101BD8">
        <w:rPr>
          <w:rFonts w:asciiTheme="minorHAnsi" w:eastAsia="Times New Roman" w:hAnsiTheme="minorHAnsi"/>
          <w:lang w:eastAsia="nl-NL"/>
        </w:rPr>
        <w:t xml:space="preserve"> de betrokkene daar toestemmin</w:t>
      </w:r>
      <w:r w:rsidR="007F5844">
        <w:rPr>
          <w:rFonts w:asciiTheme="minorHAnsi" w:eastAsia="Times New Roman" w:hAnsiTheme="minorHAnsi"/>
          <w:lang w:eastAsia="nl-NL"/>
        </w:rPr>
        <w:t>g</w:t>
      </w:r>
      <w:r w:rsidR="007F5844">
        <w:rPr>
          <w:rStyle w:val="Voetnootmarkering"/>
          <w:rFonts w:asciiTheme="minorHAnsi" w:eastAsia="Times New Roman" w:hAnsiTheme="minorHAnsi"/>
          <w:lang w:eastAsia="nl-NL"/>
        </w:rPr>
        <w:footnoteReference w:id="3"/>
      </w:r>
      <w:r w:rsidR="00EE7312">
        <w:rPr>
          <w:rFonts w:asciiTheme="minorHAnsi" w:eastAsia="Times New Roman" w:hAnsiTheme="minorHAnsi"/>
          <w:lang w:eastAsia="nl-NL"/>
        </w:rPr>
        <w:t xml:space="preserve"> voor geeft en</w:t>
      </w:r>
      <w:r w:rsidRPr="00101BD8">
        <w:rPr>
          <w:rFonts w:asciiTheme="minorHAnsi" w:eastAsia="Times New Roman" w:hAnsiTheme="minorHAnsi"/>
          <w:lang w:eastAsia="nl-NL"/>
        </w:rPr>
        <w:t xml:space="preserve"> voor zover de gegevens zich daarvoor lenen en voor zover dat noodzakelijk is voor de doelstelling van de verwerking. </w:t>
      </w:r>
    </w:p>
    <w:p w14:paraId="469DFD38" w14:textId="77777777" w:rsidR="00C14E6B" w:rsidRPr="00101BD8" w:rsidRDefault="00C14E6B" w:rsidP="007F5844">
      <w:pPr>
        <w:pStyle w:val="Geenafstand"/>
        <w:numPr>
          <w:ilvl w:val="0"/>
          <w:numId w:val="12"/>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Wanneer persoonsgegevens worden verwerkt doet de verwerkingsverantwoordelijke daarvan mededeling aan de betrokkene dan wel diens wettelijk vertegenwoordiger en deelt hij de doeleinden van de verwerking waarvoor de gegevens zijn bestemd aan de betrokkene dan wel diens wettelijk vertegenwoordiger mee, tenzij de betrokkene dan wel diens wettelijk vertegenwoordiger daarvan </w:t>
      </w:r>
      <w:proofErr w:type="gramStart"/>
      <w:r w:rsidRPr="00101BD8">
        <w:rPr>
          <w:rFonts w:asciiTheme="minorHAnsi" w:eastAsia="Times New Roman" w:hAnsiTheme="minorHAnsi"/>
          <w:lang w:eastAsia="nl-NL"/>
        </w:rPr>
        <w:t>reeds</w:t>
      </w:r>
      <w:proofErr w:type="gramEnd"/>
      <w:r w:rsidRPr="00101BD8">
        <w:rPr>
          <w:rFonts w:asciiTheme="minorHAnsi" w:eastAsia="Times New Roman" w:hAnsiTheme="minorHAnsi"/>
          <w:lang w:eastAsia="nl-NL"/>
        </w:rPr>
        <w:t xml:space="preserve"> op de hoogte is. </w:t>
      </w:r>
    </w:p>
    <w:p w14:paraId="13F16B62" w14:textId="619A3325" w:rsidR="00C14E6B" w:rsidRPr="000E3188" w:rsidRDefault="00C14E6B" w:rsidP="007F5844">
      <w:pPr>
        <w:pStyle w:val="Geenafstand"/>
        <w:numPr>
          <w:ilvl w:val="0"/>
          <w:numId w:val="12"/>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In alle gevallen worden in de verwerking uitsluitend persoonsgegevens opgenomen die noodzakelijk zijn ter verwezenlijking van het doel waarvoor zij worden verzameld. De verwerkingsverantwoordelijke treft de nodige maatregelen opdat de verzameling en verwerking van de persoonsgegevens op juiste en nauwkeurige wijze geschiedt. </w:t>
      </w:r>
    </w:p>
    <w:p w14:paraId="6850AB94" w14:textId="77777777" w:rsidR="00C14E6B" w:rsidRPr="000E3188" w:rsidRDefault="00C14E6B" w:rsidP="00A754C4">
      <w:pPr>
        <w:pStyle w:val="Kop3"/>
      </w:pPr>
      <w:bookmarkStart w:id="14" w:name="_Toc523847846"/>
      <w:r w:rsidRPr="000E3188">
        <w:t>Artikel 7 Soorten van gegevens</w:t>
      </w:r>
      <w:bookmarkEnd w:id="14"/>
      <w:r w:rsidRPr="000E3188">
        <w:t xml:space="preserve"> </w:t>
      </w:r>
    </w:p>
    <w:p w14:paraId="79D332F7" w14:textId="77777777" w:rsidR="00C14E6B" w:rsidRPr="00101BD8" w:rsidRDefault="00C14E6B" w:rsidP="007F5844">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Met betrekking tot de in artikel 3 genoemde personen worden geen andere persoonsgegevens verwerkt dan: </w:t>
      </w:r>
    </w:p>
    <w:p w14:paraId="365724A5" w14:textId="77777777" w:rsidR="00C14E6B" w:rsidRPr="00101BD8" w:rsidRDefault="00C14E6B" w:rsidP="00AC0DBD">
      <w:pPr>
        <w:pStyle w:val="Geenafstand"/>
        <w:numPr>
          <w:ilvl w:val="0"/>
          <w:numId w:val="13"/>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naam, voornamen, voorletters, titulatuur, geslacht, geboortedatum, adres, postcode, woonplaats, </w:t>
      </w:r>
    </w:p>
    <w:p w14:paraId="48258B9B" w14:textId="77777777" w:rsidR="00C14E6B" w:rsidRPr="00101BD8" w:rsidRDefault="00C14E6B" w:rsidP="00AC0DBD">
      <w:pPr>
        <w:pStyle w:val="Geenafstand"/>
        <w:spacing w:line="276" w:lineRule="auto"/>
        <w:ind w:left="360"/>
        <w:rPr>
          <w:rFonts w:asciiTheme="minorHAnsi" w:eastAsia="Times New Roman" w:hAnsiTheme="minorHAnsi"/>
          <w:lang w:eastAsia="nl-NL"/>
        </w:rPr>
      </w:pPr>
      <w:r w:rsidRPr="00101BD8">
        <w:rPr>
          <w:rFonts w:asciiTheme="minorHAnsi" w:eastAsia="Times New Roman" w:hAnsiTheme="minorHAnsi"/>
          <w:lang w:eastAsia="nl-NL"/>
        </w:rPr>
        <w:t xml:space="preserve">telefoonnummer en soortgelijke voor communicatie bedoelde gegevens van de betrokkene; </w:t>
      </w:r>
    </w:p>
    <w:p w14:paraId="67106A04" w14:textId="77777777" w:rsidR="00C14E6B" w:rsidRPr="00101BD8" w:rsidRDefault="00C14E6B" w:rsidP="00AC0DBD">
      <w:pPr>
        <w:pStyle w:val="Geenafstand"/>
        <w:numPr>
          <w:ilvl w:val="0"/>
          <w:numId w:val="13"/>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nationaliteit; </w:t>
      </w:r>
    </w:p>
    <w:p w14:paraId="7BBFF643" w14:textId="77777777" w:rsidR="00C14E6B" w:rsidRPr="00101BD8" w:rsidRDefault="00C14E6B" w:rsidP="00AC0DBD">
      <w:pPr>
        <w:pStyle w:val="Geenafstand"/>
        <w:numPr>
          <w:ilvl w:val="0"/>
          <w:numId w:val="13"/>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gegevens als bedoeld onder a, van de wettelijk vertegenwoordiger of verzorger van de leerling; </w:t>
      </w:r>
    </w:p>
    <w:p w14:paraId="0E576E3D" w14:textId="77777777" w:rsidR="00C14E6B" w:rsidRPr="00101BD8" w:rsidRDefault="00C14E6B" w:rsidP="00AC0DBD">
      <w:pPr>
        <w:pStyle w:val="Geenafstand"/>
        <w:numPr>
          <w:ilvl w:val="0"/>
          <w:numId w:val="13"/>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gegevens betreffende de gezondheid of het welzijn van de leerling voor zover die noodzakelijk zijn </w:t>
      </w:r>
    </w:p>
    <w:p w14:paraId="4B2CE46A" w14:textId="77777777" w:rsidR="00C14E6B" w:rsidRPr="00101BD8" w:rsidRDefault="00C14E6B" w:rsidP="000C2B47">
      <w:pPr>
        <w:pStyle w:val="Geenafstand"/>
        <w:spacing w:line="276" w:lineRule="auto"/>
        <w:ind w:left="360"/>
        <w:rPr>
          <w:rFonts w:asciiTheme="minorHAnsi" w:eastAsia="Times New Roman" w:hAnsiTheme="minorHAnsi"/>
          <w:lang w:eastAsia="nl-NL"/>
        </w:rPr>
      </w:pPr>
      <w:r w:rsidRPr="00101BD8">
        <w:rPr>
          <w:rFonts w:asciiTheme="minorHAnsi" w:eastAsia="Times New Roman" w:hAnsiTheme="minorHAnsi"/>
          <w:lang w:eastAsia="nl-NL"/>
        </w:rPr>
        <w:t xml:space="preserve">voor de ondersteuning; </w:t>
      </w:r>
    </w:p>
    <w:p w14:paraId="14439093" w14:textId="77777777" w:rsidR="00C14E6B" w:rsidRPr="00101BD8" w:rsidRDefault="00C14E6B" w:rsidP="00AC0DBD">
      <w:pPr>
        <w:pStyle w:val="Geenafstand"/>
        <w:numPr>
          <w:ilvl w:val="0"/>
          <w:numId w:val="13"/>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gegevens betreffende de godsdienst of levensovertuiging van de leerling, voor zover die noodzakelijk </w:t>
      </w:r>
    </w:p>
    <w:p w14:paraId="7F0E179D" w14:textId="77777777" w:rsidR="00C14E6B" w:rsidRPr="00101BD8" w:rsidRDefault="00C14E6B" w:rsidP="000C2B47">
      <w:pPr>
        <w:pStyle w:val="Geenafstand"/>
        <w:spacing w:line="276" w:lineRule="auto"/>
        <w:ind w:left="360"/>
        <w:rPr>
          <w:rFonts w:asciiTheme="minorHAnsi" w:eastAsia="Times New Roman" w:hAnsiTheme="minorHAnsi"/>
          <w:lang w:eastAsia="nl-NL"/>
        </w:rPr>
      </w:pPr>
      <w:r w:rsidRPr="00101BD8">
        <w:rPr>
          <w:rFonts w:asciiTheme="minorHAnsi" w:eastAsia="Times New Roman" w:hAnsiTheme="minorHAnsi"/>
          <w:lang w:eastAsia="nl-NL"/>
        </w:rPr>
        <w:t xml:space="preserve">zijn voor de ondersteuning; </w:t>
      </w:r>
    </w:p>
    <w:p w14:paraId="5AACD56C" w14:textId="77777777" w:rsidR="00C14E6B" w:rsidRPr="00101BD8" w:rsidRDefault="00C14E6B" w:rsidP="00AC0DBD">
      <w:pPr>
        <w:pStyle w:val="Geenafstand"/>
        <w:numPr>
          <w:ilvl w:val="0"/>
          <w:numId w:val="13"/>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gegevens betreffende de aard en het verloop van het onderwijs en ondersteuning, </w:t>
      </w:r>
      <w:proofErr w:type="gramStart"/>
      <w:r w:rsidRPr="00101BD8">
        <w:rPr>
          <w:rFonts w:asciiTheme="minorHAnsi" w:eastAsia="Times New Roman" w:hAnsiTheme="minorHAnsi"/>
          <w:lang w:eastAsia="nl-NL"/>
        </w:rPr>
        <w:t>alsmede</w:t>
      </w:r>
      <w:proofErr w:type="gramEnd"/>
      <w:r w:rsidRPr="00101BD8">
        <w:rPr>
          <w:rFonts w:asciiTheme="minorHAnsi" w:eastAsia="Times New Roman" w:hAnsiTheme="minorHAnsi"/>
          <w:lang w:eastAsia="nl-NL"/>
        </w:rPr>
        <w:t xml:space="preserve"> de </w:t>
      </w:r>
    </w:p>
    <w:p w14:paraId="338485F3" w14:textId="77777777" w:rsidR="00C14E6B" w:rsidRPr="00101BD8" w:rsidRDefault="00C14E6B" w:rsidP="000C2B47">
      <w:pPr>
        <w:pStyle w:val="Geenafstand"/>
        <w:spacing w:line="276" w:lineRule="auto"/>
        <w:ind w:left="360"/>
        <w:rPr>
          <w:rFonts w:asciiTheme="minorHAnsi" w:eastAsia="Times New Roman" w:hAnsiTheme="minorHAnsi"/>
          <w:lang w:eastAsia="nl-NL"/>
        </w:rPr>
      </w:pPr>
      <w:r w:rsidRPr="00101BD8">
        <w:rPr>
          <w:rFonts w:asciiTheme="minorHAnsi" w:eastAsia="Times New Roman" w:hAnsiTheme="minorHAnsi"/>
          <w:lang w:eastAsia="nl-NL"/>
        </w:rPr>
        <w:t xml:space="preserve">behaalde studieresultaten; </w:t>
      </w:r>
    </w:p>
    <w:p w14:paraId="7E137C76" w14:textId="77777777" w:rsidR="00C14E6B" w:rsidRPr="00101BD8" w:rsidRDefault="00C14E6B" w:rsidP="00AC0DBD">
      <w:pPr>
        <w:pStyle w:val="Geenafstand"/>
        <w:numPr>
          <w:ilvl w:val="0"/>
          <w:numId w:val="13"/>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gegevens met het oog op de organisatie van de ondersteuning (waaronder OPDC) en het verstrekken </w:t>
      </w:r>
    </w:p>
    <w:p w14:paraId="4C9ABC1E" w14:textId="77777777" w:rsidR="00C14E6B" w:rsidRPr="00101BD8" w:rsidRDefault="00C14E6B" w:rsidP="003D72E3">
      <w:pPr>
        <w:pStyle w:val="Geenafstand"/>
        <w:spacing w:line="276" w:lineRule="auto"/>
        <w:ind w:left="360"/>
        <w:rPr>
          <w:rFonts w:asciiTheme="minorHAnsi" w:eastAsia="Times New Roman" w:hAnsiTheme="minorHAnsi"/>
          <w:lang w:eastAsia="nl-NL"/>
        </w:rPr>
      </w:pPr>
      <w:r w:rsidRPr="00101BD8">
        <w:rPr>
          <w:rFonts w:asciiTheme="minorHAnsi" w:eastAsia="Times New Roman" w:hAnsiTheme="minorHAnsi"/>
          <w:lang w:eastAsia="nl-NL"/>
        </w:rPr>
        <w:t xml:space="preserve">of ter beschikking stellen van ondersteuningsmiddelen of voorzieningen; </w:t>
      </w:r>
    </w:p>
    <w:p w14:paraId="672FB179" w14:textId="373EC5FC" w:rsidR="00C14E6B" w:rsidRPr="00101BD8" w:rsidRDefault="00C14E6B" w:rsidP="00AC0DBD">
      <w:pPr>
        <w:pStyle w:val="Geenafstand"/>
        <w:numPr>
          <w:ilvl w:val="0"/>
          <w:numId w:val="13"/>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schoolgegevens (waaronder naam school, naam </w:t>
      </w:r>
      <w:proofErr w:type="spellStart"/>
      <w:r w:rsidRPr="00101BD8">
        <w:rPr>
          <w:rFonts w:asciiTheme="minorHAnsi" w:eastAsia="Times New Roman" w:hAnsiTheme="minorHAnsi"/>
          <w:lang w:eastAsia="nl-NL"/>
        </w:rPr>
        <w:t>zorgcoördinator</w:t>
      </w:r>
      <w:proofErr w:type="spellEnd"/>
      <w:r w:rsidR="00EE7312">
        <w:rPr>
          <w:rFonts w:asciiTheme="minorHAnsi" w:eastAsia="Times New Roman" w:hAnsiTheme="minorHAnsi"/>
          <w:lang w:eastAsia="nl-NL"/>
        </w:rPr>
        <w:t xml:space="preserve"> </w:t>
      </w:r>
      <w:r w:rsidRPr="00101BD8">
        <w:rPr>
          <w:rFonts w:asciiTheme="minorHAnsi" w:eastAsia="Times New Roman" w:hAnsiTheme="minorHAnsi"/>
          <w:lang w:eastAsia="nl-NL"/>
        </w:rPr>
        <w:t>/</w:t>
      </w:r>
      <w:r w:rsidR="00EE7312">
        <w:rPr>
          <w:rFonts w:asciiTheme="minorHAnsi" w:eastAsia="Times New Roman" w:hAnsiTheme="minorHAnsi"/>
          <w:lang w:eastAsia="nl-NL"/>
        </w:rPr>
        <w:t xml:space="preserve"> </w:t>
      </w:r>
      <w:r w:rsidRPr="00101BD8">
        <w:rPr>
          <w:rFonts w:asciiTheme="minorHAnsi" w:eastAsia="Times New Roman" w:hAnsiTheme="minorHAnsi"/>
          <w:lang w:eastAsia="nl-NL"/>
        </w:rPr>
        <w:t>mentor</w:t>
      </w:r>
      <w:r w:rsidR="00EE7312">
        <w:rPr>
          <w:rFonts w:asciiTheme="minorHAnsi" w:eastAsia="Times New Roman" w:hAnsiTheme="minorHAnsi"/>
          <w:lang w:eastAsia="nl-NL"/>
        </w:rPr>
        <w:t xml:space="preserve"> </w:t>
      </w:r>
      <w:r w:rsidRPr="00101BD8">
        <w:rPr>
          <w:rFonts w:asciiTheme="minorHAnsi" w:eastAsia="Times New Roman" w:hAnsiTheme="minorHAnsi"/>
          <w:lang w:eastAsia="nl-NL"/>
        </w:rPr>
        <w:t xml:space="preserve">/ intern begeleider, </w:t>
      </w:r>
    </w:p>
    <w:p w14:paraId="2BB86259" w14:textId="58D0F224" w:rsidR="00C14E6B" w:rsidRPr="00101BD8" w:rsidRDefault="00C14E6B" w:rsidP="003D72E3">
      <w:pPr>
        <w:pStyle w:val="Geenafstand"/>
        <w:spacing w:line="276" w:lineRule="auto"/>
        <w:ind w:left="360"/>
        <w:rPr>
          <w:rFonts w:asciiTheme="minorHAnsi" w:eastAsia="Times New Roman" w:hAnsiTheme="minorHAnsi"/>
          <w:lang w:eastAsia="nl-NL"/>
        </w:rPr>
      </w:pPr>
      <w:r w:rsidRPr="00101BD8">
        <w:rPr>
          <w:rFonts w:asciiTheme="minorHAnsi" w:eastAsia="Times New Roman" w:hAnsiTheme="minorHAnsi"/>
          <w:lang w:eastAsia="nl-NL"/>
        </w:rPr>
        <w:t>klas</w:t>
      </w:r>
      <w:r w:rsidR="00EE7312">
        <w:rPr>
          <w:rFonts w:asciiTheme="minorHAnsi" w:eastAsia="Times New Roman" w:hAnsiTheme="minorHAnsi"/>
          <w:lang w:eastAsia="nl-NL"/>
        </w:rPr>
        <w:t xml:space="preserve"> </w:t>
      </w:r>
      <w:r w:rsidRPr="00101BD8">
        <w:rPr>
          <w:rFonts w:asciiTheme="minorHAnsi" w:eastAsia="Times New Roman" w:hAnsiTheme="minorHAnsi"/>
          <w:lang w:eastAsia="nl-NL"/>
        </w:rPr>
        <w:t>/</w:t>
      </w:r>
      <w:r w:rsidR="00EE7312">
        <w:rPr>
          <w:rFonts w:asciiTheme="minorHAnsi" w:eastAsia="Times New Roman" w:hAnsiTheme="minorHAnsi"/>
          <w:lang w:eastAsia="nl-NL"/>
        </w:rPr>
        <w:t xml:space="preserve"> </w:t>
      </w:r>
      <w:r w:rsidRPr="00101BD8">
        <w:rPr>
          <w:rFonts w:asciiTheme="minorHAnsi" w:eastAsia="Times New Roman" w:hAnsiTheme="minorHAnsi"/>
          <w:lang w:eastAsia="nl-NL"/>
        </w:rPr>
        <w:t xml:space="preserve">groep waarin de leerling zit, tijdstip van inschrijving bij deze school, naam van de indiener van de aanmelding bij het samenwerkingsverband, schoolloopbaan en rapportage vanuit primair en voortgezet onderwijs); </w:t>
      </w:r>
    </w:p>
    <w:p w14:paraId="5BA1BFAE" w14:textId="77777777" w:rsidR="00C14E6B" w:rsidRPr="00101BD8" w:rsidRDefault="00C14E6B" w:rsidP="00AC0DBD">
      <w:pPr>
        <w:pStyle w:val="Geenafstand"/>
        <w:numPr>
          <w:ilvl w:val="0"/>
          <w:numId w:val="13"/>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aanleiding voor de aanmelding bij het samenwerkingsverband, relevante screenings- en onderzoeksgegevens en omschrijving van de problematiek die aan de orde is; </w:t>
      </w:r>
    </w:p>
    <w:p w14:paraId="67435DC2" w14:textId="77777777" w:rsidR="00C14E6B" w:rsidRPr="00101BD8" w:rsidRDefault="00C14E6B" w:rsidP="00AC0DBD">
      <w:pPr>
        <w:pStyle w:val="Geenafstand"/>
        <w:numPr>
          <w:ilvl w:val="0"/>
          <w:numId w:val="13"/>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activiteiten die door de school zijn ondernomen rond de betreffende leerling, </w:t>
      </w:r>
      <w:proofErr w:type="gramStart"/>
      <w:r w:rsidRPr="00101BD8">
        <w:rPr>
          <w:rFonts w:asciiTheme="minorHAnsi" w:eastAsia="Times New Roman" w:hAnsiTheme="minorHAnsi"/>
          <w:lang w:eastAsia="nl-NL"/>
        </w:rPr>
        <w:t>alsmede</w:t>
      </w:r>
      <w:proofErr w:type="gramEnd"/>
      <w:r w:rsidRPr="00101BD8">
        <w:rPr>
          <w:rFonts w:asciiTheme="minorHAnsi" w:eastAsia="Times New Roman" w:hAnsiTheme="minorHAnsi"/>
          <w:lang w:eastAsia="nl-NL"/>
        </w:rPr>
        <w:t xml:space="preserve"> de resultaten hiervan; </w:t>
      </w:r>
    </w:p>
    <w:p w14:paraId="1E70DCBB" w14:textId="77777777" w:rsidR="00C14E6B" w:rsidRPr="00101BD8" w:rsidRDefault="00C14E6B" w:rsidP="00AC0DBD">
      <w:pPr>
        <w:pStyle w:val="Geenafstand"/>
        <w:numPr>
          <w:ilvl w:val="0"/>
          <w:numId w:val="13"/>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bestaande of (relevante) afgesloten hulpverleningscontacten en de namen van contactpersonen; </w:t>
      </w:r>
    </w:p>
    <w:p w14:paraId="6AD0B212" w14:textId="77777777" w:rsidR="00C14E6B" w:rsidRPr="00101BD8" w:rsidRDefault="00C14E6B" w:rsidP="00AC0DBD">
      <w:pPr>
        <w:pStyle w:val="Geenafstand"/>
        <w:numPr>
          <w:ilvl w:val="0"/>
          <w:numId w:val="13"/>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relevante persoonsgegevens die door externe partijen worden verstrekt met betrekking tot de </w:t>
      </w:r>
    </w:p>
    <w:p w14:paraId="634C48F5" w14:textId="77777777" w:rsidR="00C14E6B" w:rsidRPr="00101BD8" w:rsidRDefault="00C14E6B" w:rsidP="00731646">
      <w:pPr>
        <w:pStyle w:val="Geenafstand"/>
        <w:spacing w:line="276" w:lineRule="auto"/>
        <w:ind w:left="360"/>
        <w:rPr>
          <w:rFonts w:asciiTheme="minorHAnsi" w:eastAsia="Times New Roman" w:hAnsiTheme="minorHAnsi"/>
          <w:lang w:eastAsia="nl-NL"/>
        </w:rPr>
      </w:pPr>
      <w:r w:rsidRPr="00101BD8">
        <w:rPr>
          <w:rFonts w:asciiTheme="minorHAnsi" w:eastAsia="Times New Roman" w:hAnsiTheme="minorHAnsi"/>
          <w:lang w:eastAsia="nl-NL"/>
        </w:rPr>
        <w:t xml:space="preserve">aangemelde problematiek van de betreffende leerling; </w:t>
      </w:r>
    </w:p>
    <w:p w14:paraId="0097D8EB" w14:textId="77777777" w:rsidR="00C14E6B" w:rsidRPr="00101BD8" w:rsidRDefault="00C14E6B" w:rsidP="00AC0DBD">
      <w:pPr>
        <w:pStyle w:val="Geenafstand"/>
        <w:numPr>
          <w:ilvl w:val="0"/>
          <w:numId w:val="13"/>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het opgestelde onderwijskundige rapport en/of het ontwikkelingsperspectief van de aangemelde </w:t>
      </w:r>
    </w:p>
    <w:p w14:paraId="5C6950CA" w14:textId="77777777" w:rsidR="00C14E6B" w:rsidRPr="00101BD8" w:rsidRDefault="00C14E6B" w:rsidP="00731646">
      <w:pPr>
        <w:pStyle w:val="Geenafstand"/>
        <w:spacing w:line="276" w:lineRule="auto"/>
        <w:ind w:left="360"/>
        <w:rPr>
          <w:rFonts w:asciiTheme="minorHAnsi" w:eastAsia="Times New Roman" w:hAnsiTheme="minorHAnsi"/>
          <w:lang w:eastAsia="nl-NL"/>
        </w:rPr>
      </w:pPr>
      <w:r w:rsidRPr="00101BD8">
        <w:rPr>
          <w:rFonts w:asciiTheme="minorHAnsi" w:eastAsia="Times New Roman" w:hAnsiTheme="minorHAnsi"/>
          <w:lang w:eastAsia="nl-NL"/>
        </w:rPr>
        <w:t xml:space="preserve">leerling; </w:t>
      </w:r>
    </w:p>
    <w:p w14:paraId="4F4D2FAC" w14:textId="77777777" w:rsidR="00C14E6B" w:rsidRPr="00101BD8" w:rsidRDefault="00C14E6B" w:rsidP="00AC0DBD">
      <w:pPr>
        <w:pStyle w:val="Geenafstand"/>
        <w:numPr>
          <w:ilvl w:val="0"/>
          <w:numId w:val="13"/>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gegevens over voortgang, de evaluatie en de afsluiting van de ingestelde ondersteuning; </w:t>
      </w:r>
    </w:p>
    <w:p w14:paraId="5F2ABA11" w14:textId="77777777" w:rsidR="00C14E6B" w:rsidRPr="00101BD8" w:rsidRDefault="00C14E6B" w:rsidP="00AC0DBD">
      <w:pPr>
        <w:pStyle w:val="Geenafstand"/>
        <w:numPr>
          <w:ilvl w:val="0"/>
          <w:numId w:val="13"/>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andere dan de onder a tot en met o bedoelde gegevens waarvan de verwerking wordt vereist </w:t>
      </w:r>
    </w:p>
    <w:p w14:paraId="0530FD30" w14:textId="77777777" w:rsidR="00C14E6B" w:rsidRPr="00101BD8" w:rsidRDefault="00C14E6B" w:rsidP="00731646">
      <w:pPr>
        <w:pStyle w:val="Geenafstand"/>
        <w:spacing w:line="276" w:lineRule="auto"/>
        <w:ind w:left="360"/>
        <w:rPr>
          <w:rFonts w:asciiTheme="minorHAnsi" w:eastAsia="Times New Roman" w:hAnsiTheme="minorHAnsi"/>
          <w:lang w:eastAsia="nl-NL"/>
        </w:rPr>
      </w:pPr>
      <w:r w:rsidRPr="00101BD8">
        <w:rPr>
          <w:rFonts w:asciiTheme="minorHAnsi" w:eastAsia="Times New Roman" w:hAnsiTheme="minorHAnsi"/>
          <w:lang w:eastAsia="nl-NL"/>
        </w:rPr>
        <w:t xml:space="preserve">ingevolge of noodzakelijk is met het oog op de toepassing van een wettelijke regeling. </w:t>
      </w:r>
    </w:p>
    <w:p w14:paraId="6858C678" w14:textId="2EADC1C7" w:rsidR="00C14E6B" w:rsidRDefault="00C14E6B" w:rsidP="007F5844">
      <w:pPr>
        <w:pStyle w:val="Geenafstand"/>
        <w:spacing w:line="276" w:lineRule="auto"/>
        <w:rPr>
          <w:rFonts w:asciiTheme="minorHAnsi" w:eastAsia="Times New Roman" w:hAnsiTheme="minorHAnsi"/>
          <w:lang w:eastAsia="nl-NL"/>
        </w:rPr>
      </w:pPr>
    </w:p>
    <w:p w14:paraId="5AEFBDD1" w14:textId="3A51E28D" w:rsidR="00731646" w:rsidRDefault="00731646" w:rsidP="007F5844">
      <w:pPr>
        <w:pStyle w:val="Geenafstand"/>
        <w:spacing w:line="276" w:lineRule="auto"/>
        <w:rPr>
          <w:rFonts w:asciiTheme="minorHAnsi" w:eastAsia="Times New Roman" w:hAnsiTheme="minorHAnsi"/>
          <w:lang w:eastAsia="nl-NL"/>
        </w:rPr>
      </w:pPr>
    </w:p>
    <w:p w14:paraId="726D1D14" w14:textId="77777777" w:rsidR="00731646" w:rsidRPr="00101BD8" w:rsidRDefault="00731646" w:rsidP="007F5844">
      <w:pPr>
        <w:pStyle w:val="Geenafstand"/>
        <w:spacing w:line="276" w:lineRule="auto"/>
        <w:rPr>
          <w:rFonts w:asciiTheme="minorHAnsi" w:eastAsia="Times New Roman" w:hAnsiTheme="minorHAnsi"/>
          <w:lang w:eastAsia="nl-NL"/>
        </w:rPr>
      </w:pPr>
    </w:p>
    <w:p w14:paraId="068102C7" w14:textId="77777777" w:rsidR="007A20AD" w:rsidRPr="00043E06" w:rsidRDefault="00C14E6B" w:rsidP="00A754C4">
      <w:pPr>
        <w:pStyle w:val="Kop3"/>
      </w:pPr>
      <w:bookmarkStart w:id="15" w:name="_Toc523847847"/>
      <w:r w:rsidRPr="00043E06">
        <w:lastRenderedPageBreak/>
        <w:t>Artikel 8 Toegang tot persoonsgegevens</w:t>
      </w:r>
      <w:bookmarkEnd w:id="15"/>
      <w:r w:rsidRPr="00043E06">
        <w:t xml:space="preserve"> </w:t>
      </w:r>
    </w:p>
    <w:p w14:paraId="3C1C8941" w14:textId="2316439C" w:rsidR="00C14E6B" w:rsidRPr="007A20AD" w:rsidRDefault="00C14E6B" w:rsidP="007A20AD">
      <w:pPr>
        <w:pStyle w:val="Geenafstand"/>
        <w:numPr>
          <w:ilvl w:val="0"/>
          <w:numId w:val="14"/>
        </w:numPr>
        <w:spacing w:line="276" w:lineRule="auto"/>
        <w:rPr>
          <w:sz w:val="22"/>
          <w:szCs w:val="22"/>
          <w:lang w:eastAsia="nl-NL"/>
        </w:rPr>
      </w:pPr>
      <w:r w:rsidRPr="007A20AD">
        <w:rPr>
          <w:lang w:eastAsia="nl-NL"/>
        </w:rPr>
        <w:t xml:space="preserve">De verwerkingsverantwoordelijke voor de verwerking verleent slechts toegang tot de in de verwerking opgenomen persoonsgegevens aan: </w:t>
      </w:r>
    </w:p>
    <w:p w14:paraId="2DCA4B4C" w14:textId="23485BA9" w:rsidR="00C14E6B" w:rsidRPr="00101BD8" w:rsidRDefault="00C14E6B" w:rsidP="007A20AD">
      <w:pPr>
        <w:pStyle w:val="Geenafstand"/>
        <w:numPr>
          <w:ilvl w:val="0"/>
          <w:numId w:val="15"/>
        </w:numPr>
        <w:spacing w:line="276" w:lineRule="auto"/>
        <w:rPr>
          <w:lang w:eastAsia="nl-NL"/>
        </w:rPr>
      </w:pPr>
      <w:r w:rsidRPr="00101BD8">
        <w:rPr>
          <w:lang w:eastAsia="nl-NL"/>
        </w:rPr>
        <w:t xml:space="preserve">de verwerker en de persoon die onder rechtstreeks gezag van de verwerkingsverantwoordelijke, of de verwerker gemachtigd is om persoonsgegevens te verwerken </w:t>
      </w:r>
      <w:proofErr w:type="gramStart"/>
      <w:r w:rsidRPr="00101BD8">
        <w:rPr>
          <w:lang w:eastAsia="nl-NL"/>
        </w:rPr>
        <w:t>alsmede</w:t>
      </w:r>
      <w:proofErr w:type="gramEnd"/>
      <w:r w:rsidRPr="00101BD8">
        <w:rPr>
          <w:lang w:eastAsia="nl-NL"/>
        </w:rPr>
        <w:t xml:space="preserve"> de deskundigen, bedoeld in artikel 18a </w:t>
      </w:r>
      <w:proofErr w:type="spellStart"/>
      <w:r w:rsidRPr="00101BD8">
        <w:rPr>
          <w:lang w:eastAsia="nl-NL"/>
        </w:rPr>
        <w:t>Wpo</w:t>
      </w:r>
      <w:proofErr w:type="spellEnd"/>
      <w:r w:rsidRPr="00101BD8">
        <w:rPr>
          <w:lang w:eastAsia="nl-NL"/>
        </w:rPr>
        <w:t xml:space="preserve"> lid </w:t>
      </w:r>
      <w:r w:rsidR="0050644A">
        <w:rPr>
          <w:lang w:eastAsia="nl-NL"/>
        </w:rPr>
        <w:t xml:space="preserve">11 en in artikel 17a </w:t>
      </w:r>
      <w:proofErr w:type="spellStart"/>
      <w:r w:rsidR="0050644A">
        <w:rPr>
          <w:lang w:eastAsia="nl-NL"/>
        </w:rPr>
        <w:t>Wvo</w:t>
      </w:r>
      <w:proofErr w:type="spellEnd"/>
      <w:r w:rsidR="0050644A">
        <w:rPr>
          <w:lang w:eastAsia="nl-NL"/>
        </w:rPr>
        <w:t xml:space="preserve"> lid 12</w:t>
      </w:r>
      <w:r w:rsidR="0050644A">
        <w:rPr>
          <w:rStyle w:val="Voetnootmarkering"/>
          <w:lang w:eastAsia="nl-NL"/>
        </w:rPr>
        <w:footnoteReference w:id="4"/>
      </w:r>
      <w:r w:rsidRPr="00101BD8">
        <w:rPr>
          <w:lang w:eastAsia="nl-NL"/>
        </w:rPr>
        <w:t xml:space="preserve">. </w:t>
      </w:r>
    </w:p>
    <w:p w14:paraId="44B75D6E" w14:textId="77777777" w:rsidR="00C14E6B" w:rsidRPr="00101BD8" w:rsidRDefault="00C14E6B" w:rsidP="007A20AD">
      <w:pPr>
        <w:pStyle w:val="Geenafstand"/>
        <w:numPr>
          <w:ilvl w:val="0"/>
          <w:numId w:val="15"/>
        </w:numPr>
        <w:spacing w:line="276" w:lineRule="auto"/>
        <w:rPr>
          <w:lang w:eastAsia="nl-NL"/>
        </w:rPr>
      </w:pPr>
      <w:r w:rsidRPr="00101BD8">
        <w:rPr>
          <w:lang w:eastAsia="nl-NL"/>
        </w:rPr>
        <w:t xml:space="preserve">degenen aan wie </w:t>
      </w:r>
      <w:proofErr w:type="gramStart"/>
      <w:r w:rsidRPr="00101BD8">
        <w:rPr>
          <w:lang w:eastAsia="nl-NL"/>
        </w:rPr>
        <w:t>krachtens</w:t>
      </w:r>
      <w:proofErr w:type="gramEnd"/>
      <w:r w:rsidRPr="00101BD8">
        <w:rPr>
          <w:lang w:eastAsia="nl-NL"/>
        </w:rPr>
        <w:t xml:space="preserve"> wettelijk voorschrift toegang dient te worden verleend, echter niet dan deugdelijke legitimatie. </w:t>
      </w:r>
    </w:p>
    <w:p w14:paraId="4B91E967" w14:textId="7BEDF410" w:rsidR="007A20AD" w:rsidRPr="0050644A" w:rsidRDefault="00C14E6B" w:rsidP="0050644A">
      <w:pPr>
        <w:pStyle w:val="Geenafstand"/>
        <w:numPr>
          <w:ilvl w:val="0"/>
          <w:numId w:val="14"/>
        </w:numPr>
        <w:spacing w:line="276" w:lineRule="auto"/>
        <w:rPr>
          <w:lang w:eastAsia="nl-NL"/>
        </w:rPr>
      </w:pPr>
      <w:r w:rsidRPr="00101BD8">
        <w:rPr>
          <w:lang w:eastAsia="nl-NL"/>
        </w:rPr>
        <w:t xml:space="preserve">Degenen genoemd in lid 1 van dit artikel worden door het samenwerkingsverband geregistreerd in een daartoe door de verwerkingsverantwoordelijke ingericht bestand dat als bijlage 1 bij dit reglement wordt gevoegd. </w:t>
      </w:r>
    </w:p>
    <w:p w14:paraId="03B3EB70" w14:textId="4A58CBDE" w:rsidR="00C14E6B" w:rsidRPr="00043E06" w:rsidRDefault="00C14E6B" w:rsidP="00A754C4">
      <w:pPr>
        <w:pStyle w:val="Kop3"/>
      </w:pPr>
      <w:bookmarkStart w:id="16" w:name="_Toc523847848"/>
      <w:r w:rsidRPr="00043E06">
        <w:t>Artikel 9 Verstrekking van gegevens</w:t>
      </w:r>
      <w:bookmarkEnd w:id="16"/>
      <w:r w:rsidRPr="00043E06">
        <w:t xml:space="preserve"> </w:t>
      </w:r>
    </w:p>
    <w:p w14:paraId="285BCDE7" w14:textId="3E29DF91" w:rsidR="00C14E6B" w:rsidRPr="00101BD8" w:rsidRDefault="00C14E6B" w:rsidP="00106E3A">
      <w:pPr>
        <w:pStyle w:val="Geenafstand"/>
        <w:numPr>
          <w:ilvl w:val="0"/>
          <w:numId w:val="16"/>
        </w:numPr>
        <w:spacing w:line="276" w:lineRule="auto"/>
        <w:ind w:left="360"/>
        <w:rPr>
          <w:rFonts w:asciiTheme="minorHAnsi" w:eastAsia="Times New Roman" w:hAnsiTheme="minorHAnsi"/>
          <w:lang w:eastAsia="nl-NL"/>
        </w:rPr>
      </w:pPr>
      <w:r w:rsidRPr="00101BD8">
        <w:rPr>
          <w:rFonts w:asciiTheme="minorHAnsi" w:eastAsia="Times New Roman" w:hAnsiTheme="minorHAnsi"/>
          <w:lang w:eastAsia="nl-NL"/>
        </w:rPr>
        <w:t xml:space="preserve">De verwerkingsverantwoordelijke voor de verwerking verstrekt persoonsgegevens uit de verwerking slechts aan anderen dan de in artikel 8 genoemde personen uitsluitend en voor zover: </w:t>
      </w:r>
    </w:p>
    <w:p w14:paraId="64F6E2D2" w14:textId="77777777" w:rsidR="00C14E6B" w:rsidRPr="00101BD8" w:rsidRDefault="00C14E6B" w:rsidP="004958FA">
      <w:pPr>
        <w:pStyle w:val="Geenafstand"/>
        <w:numPr>
          <w:ilvl w:val="0"/>
          <w:numId w:val="17"/>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de verwerkingsverantwoordelijke daartoe op grond van enige wettelijke bepaling verplicht is; </w:t>
      </w:r>
    </w:p>
    <w:p w14:paraId="6E686C33" w14:textId="77777777" w:rsidR="00C14E6B" w:rsidRPr="00101BD8" w:rsidRDefault="00C14E6B" w:rsidP="004958FA">
      <w:pPr>
        <w:pStyle w:val="Geenafstand"/>
        <w:numPr>
          <w:ilvl w:val="0"/>
          <w:numId w:val="17"/>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de betrokkene op wie de te verstrekken gegevens betrekking heeft of diens wettelijk </w:t>
      </w:r>
    </w:p>
    <w:p w14:paraId="370BDF88" w14:textId="77777777" w:rsidR="00C14E6B" w:rsidRPr="00101BD8" w:rsidRDefault="00C14E6B" w:rsidP="004958FA">
      <w:pPr>
        <w:pStyle w:val="Geenafstand"/>
        <w:spacing w:line="276" w:lineRule="auto"/>
        <w:ind w:left="513" w:firstLine="207"/>
        <w:rPr>
          <w:rFonts w:asciiTheme="minorHAnsi" w:eastAsia="Times New Roman" w:hAnsiTheme="minorHAnsi"/>
          <w:lang w:eastAsia="nl-NL"/>
        </w:rPr>
      </w:pPr>
      <w:r w:rsidRPr="00101BD8">
        <w:rPr>
          <w:rFonts w:asciiTheme="minorHAnsi" w:eastAsia="Times New Roman" w:hAnsiTheme="minorHAnsi"/>
          <w:lang w:eastAsia="nl-NL"/>
        </w:rPr>
        <w:t xml:space="preserve">vertegenwoordiger daarin heeft toegestemd. </w:t>
      </w:r>
    </w:p>
    <w:p w14:paraId="5D8B39C0" w14:textId="77777777" w:rsidR="00C14E6B" w:rsidRPr="00101BD8" w:rsidRDefault="00C14E6B" w:rsidP="00106E3A">
      <w:pPr>
        <w:pStyle w:val="Geenafstand"/>
        <w:numPr>
          <w:ilvl w:val="0"/>
          <w:numId w:val="16"/>
        </w:numPr>
        <w:spacing w:line="276" w:lineRule="auto"/>
        <w:ind w:left="360"/>
        <w:rPr>
          <w:rFonts w:asciiTheme="minorHAnsi" w:eastAsia="Times New Roman" w:hAnsiTheme="minorHAnsi"/>
          <w:lang w:eastAsia="nl-NL"/>
        </w:rPr>
      </w:pPr>
      <w:r w:rsidRPr="00101BD8">
        <w:rPr>
          <w:rFonts w:asciiTheme="minorHAnsi" w:eastAsia="Times New Roman" w:hAnsiTheme="minorHAnsi"/>
          <w:lang w:eastAsia="nl-NL"/>
        </w:rPr>
        <w:t xml:space="preserve">De verwerkingsverantwoordelijke verstrekt de gegevens, bedoeld in artikel 4 lid 3 van dit reglement, </w:t>
      </w:r>
    </w:p>
    <w:p w14:paraId="41335052" w14:textId="77777777" w:rsidR="00C14E6B" w:rsidRPr="00101BD8" w:rsidRDefault="00C14E6B" w:rsidP="004958FA">
      <w:pPr>
        <w:pStyle w:val="Geenafstand"/>
        <w:spacing w:line="276" w:lineRule="auto"/>
        <w:ind w:left="360"/>
        <w:rPr>
          <w:rFonts w:asciiTheme="minorHAnsi" w:eastAsia="Times New Roman" w:hAnsiTheme="minorHAnsi"/>
          <w:lang w:eastAsia="nl-NL"/>
        </w:rPr>
      </w:pPr>
      <w:r w:rsidRPr="00101BD8">
        <w:rPr>
          <w:rFonts w:asciiTheme="minorHAnsi" w:eastAsia="Times New Roman" w:hAnsiTheme="minorHAnsi"/>
          <w:lang w:eastAsia="nl-NL"/>
        </w:rPr>
        <w:t xml:space="preserve">niet aan derden, met uitzondering van het bevoegd gezag van de school waar de desbetreffende </w:t>
      </w:r>
    </w:p>
    <w:p w14:paraId="689D1DE6" w14:textId="77777777" w:rsidR="00C14E6B" w:rsidRPr="00101BD8" w:rsidRDefault="00C14E6B" w:rsidP="004958FA">
      <w:pPr>
        <w:pStyle w:val="Geenafstand"/>
        <w:spacing w:line="276" w:lineRule="auto"/>
        <w:ind w:left="360"/>
        <w:rPr>
          <w:rFonts w:asciiTheme="minorHAnsi" w:eastAsia="Times New Roman" w:hAnsiTheme="minorHAnsi"/>
          <w:lang w:eastAsia="nl-NL"/>
        </w:rPr>
      </w:pPr>
      <w:r w:rsidRPr="00101BD8">
        <w:rPr>
          <w:rFonts w:asciiTheme="minorHAnsi" w:eastAsia="Times New Roman" w:hAnsiTheme="minorHAnsi"/>
          <w:lang w:eastAsia="nl-NL"/>
        </w:rPr>
        <w:t xml:space="preserve">leerling is aangemeld of ingeschreven. </w:t>
      </w:r>
    </w:p>
    <w:p w14:paraId="6E90DEA9" w14:textId="77777777" w:rsidR="00C14E6B" w:rsidRPr="00101BD8" w:rsidRDefault="00C14E6B" w:rsidP="00106E3A">
      <w:pPr>
        <w:pStyle w:val="Geenafstand"/>
        <w:numPr>
          <w:ilvl w:val="0"/>
          <w:numId w:val="16"/>
        </w:numPr>
        <w:spacing w:line="276" w:lineRule="auto"/>
        <w:ind w:left="360"/>
        <w:rPr>
          <w:rFonts w:asciiTheme="minorHAnsi" w:eastAsia="Times New Roman" w:hAnsiTheme="minorHAnsi"/>
          <w:lang w:eastAsia="nl-NL"/>
        </w:rPr>
      </w:pPr>
      <w:r w:rsidRPr="00101BD8">
        <w:rPr>
          <w:rFonts w:asciiTheme="minorHAnsi" w:eastAsia="Times New Roman" w:hAnsiTheme="minorHAnsi"/>
          <w:lang w:eastAsia="nl-NL"/>
        </w:rPr>
        <w:t xml:space="preserve">Van de verstrekking van gegevens als bedoeld in dit artikel houdt de verwerkingsverantwoordelijke </w:t>
      </w:r>
    </w:p>
    <w:p w14:paraId="0ADF81A3" w14:textId="23775668" w:rsidR="007A20AD" w:rsidRDefault="00C14E6B" w:rsidP="004A170B">
      <w:pPr>
        <w:pStyle w:val="Geenafstand"/>
        <w:spacing w:line="276" w:lineRule="auto"/>
        <w:ind w:left="360"/>
        <w:rPr>
          <w:rFonts w:asciiTheme="minorHAnsi" w:eastAsia="Times New Roman" w:hAnsiTheme="minorHAnsi"/>
          <w:lang w:eastAsia="nl-NL"/>
        </w:rPr>
      </w:pPr>
      <w:r w:rsidRPr="00101BD8">
        <w:rPr>
          <w:rFonts w:asciiTheme="minorHAnsi" w:eastAsia="Times New Roman" w:hAnsiTheme="minorHAnsi"/>
          <w:lang w:eastAsia="nl-NL"/>
        </w:rPr>
        <w:t xml:space="preserve">deugdelijk aantekening. </w:t>
      </w:r>
    </w:p>
    <w:p w14:paraId="0ED52B05" w14:textId="37B3E185" w:rsidR="00C14E6B" w:rsidRPr="00043E06" w:rsidRDefault="00C14E6B" w:rsidP="00A754C4">
      <w:pPr>
        <w:pStyle w:val="Kop3"/>
      </w:pPr>
      <w:bookmarkStart w:id="17" w:name="_Toc523847849"/>
      <w:r w:rsidRPr="00043E06">
        <w:t>Artikel 10 Beveiliging en geheimhouding</w:t>
      </w:r>
      <w:bookmarkEnd w:id="17"/>
      <w:r w:rsidRPr="00043E06">
        <w:t xml:space="preserve"> </w:t>
      </w:r>
    </w:p>
    <w:p w14:paraId="22E02301" w14:textId="77777777" w:rsidR="00C14E6B" w:rsidRPr="00101BD8" w:rsidRDefault="00C14E6B" w:rsidP="004A170B">
      <w:pPr>
        <w:pStyle w:val="Geenafstand"/>
        <w:numPr>
          <w:ilvl w:val="0"/>
          <w:numId w:val="18"/>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De verwerkingsverantwoordelijke draagt zorg voor passende technische en organisatorische maatregelen ter voorkoming van verlies of onrechtmatige verwerking van persoonsgegevens. Deze maatregelen garanderen, rekening houdend met de stand van de techniek en de kosten van de tenuitvoerlegging, een passend beveiligingsniveau, gelet op de risico’s die de verwerking en de aard van de te beschermen gegevens met zich meebrengen. De maatregelen zijn er mede op gericht onnodige verzameling en verdere verwerking van persoonsgegevens te voorkomen. </w:t>
      </w:r>
    </w:p>
    <w:p w14:paraId="0BAB9C15" w14:textId="77777777" w:rsidR="00C14E6B" w:rsidRPr="00101BD8" w:rsidRDefault="00C14E6B" w:rsidP="004A170B">
      <w:pPr>
        <w:pStyle w:val="Geenafstand"/>
        <w:numPr>
          <w:ilvl w:val="0"/>
          <w:numId w:val="18"/>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Indien sprake is van elektronische verwerking van persoonsgegevens zal het samenwerkingsverband via een coderings- en wachtwoordbeveiliging de verschillende personen, als bedoeld in artikel 8, toegang geven tot bepaalde gedeelten van de persoonsgegevens of tot alle persoonsgegevens al naar gelang hun werkzaamheden dit vereisen. </w:t>
      </w:r>
    </w:p>
    <w:p w14:paraId="518F8661" w14:textId="77777777" w:rsidR="00C14E6B" w:rsidRPr="00101BD8" w:rsidRDefault="00C14E6B" w:rsidP="004A170B">
      <w:pPr>
        <w:pStyle w:val="Geenafstand"/>
        <w:numPr>
          <w:ilvl w:val="0"/>
          <w:numId w:val="18"/>
        </w:numPr>
        <w:spacing w:line="276" w:lineRule="auto"/>
        <w:rPr>
          <w:rFonts w:asciiTheme="minorHAnsi" w:eastAsia="Times New Roman" w:hAnsiTheme="minorHAnsi"/>
          <w:lang w:eastAsia="nl-NL"/>
        </w:rPr>
      </w:pPr>
      <w:proofErr w:type="gramStart"/>
      <w:r w:rsidRPr="00101BD8">
        <w:rPr>
          <w:rFonts w:asciiTheme="minorHAnsi" w:eastAsia="Times New Roman" w:hAnsiTheme="minorHAnsi"/>
          <w:lang w:eastAsia="nl-NL"/>
        </w:rPr>
        <w:t>Een ieder</w:t>
      </w:r>
      <w:proofErr w:type="gramEnd"/>
      <w:r w:rsidRPr="00101BD8">
        <w:rPr>
          <w:rFonts w:asciiTheme="minorHAnsi" w:eastAsia="Times New Roman" w:hAnsiTheme="minorHAnsi"/>
          <w:lang w:eastAsia="nl-NL"/>
        </w:rPr>
        <w:t xml:space="preserve"> die betrokken is bij de uitvoering van dit reglement en daarbij de beschikking krijgt over persoonsgegevens waarvan hij het vertrouwelijke karakter kent of redelijkerwijs kan vermoeden en voor wie niet </w:t>
      </w:r>
      <w:proofErr w:type="gramStart"/>
      <w:r w:rsidRPr="00101BD8">
        <w:rPr>
          <w:rFonts w:asciiTheme="minorHAnsi" w:eastAsia="Times New Roman" w:hAnsiTheme="minorHAnsi"/>
          <w:lang w:eastAsia="nl-NL"/>
        </w:rPr>
        <w:t>reeds</w:t>
      </w:r>
      <w:proofErr w:type="gramEnd"/>
      <w:r w:rsidRPr="00101BD8">
        <w:rPr>
          <w:rFonts w:asciiTheme="minorHAnsi" w:eastAsia="Times New Roman" w:hAnsiTheme="minorHAnsi"/>
          <w:lang w:eastAsia="nl-NL"/>
        </w:rPr>
        <w:t xml:space="preserve"> uit hoofde van beroep, functie of wettelijk voorschrift ter zake van de persoonsgegevens een geheimhoudingsplicht geldt, is verplicht tot geheimhouding daarvan. Dit geldt niet </w:t>
      </w:r>
      <w:proofErr w:type="gramStart"/>
      <w:r w:rsidRPr="00101BD8">
        <w:rPr>
          <w:rFonts w:asciiTheme="minorHAnsi" w:eastAsia="Times New Roman" w:hAnsiTheme="minorHAnsi"/>
          <w:lang w:eastAsia="nl-NL"/>
        </w:rPr>
        <w:t>indien</w:t>
      </w:r>
      <w:proofErr w:type="gramEnd"/>
      <w:r w:rsidRPr="00101BD8">
        <w:rPr>
          <w:rFonts w:asciiTheme="minorHAnsi" w:eastAsia="Times New Roman" w:hAnsiTheme="minorHAnsi"/>
          <w:lang w:eastAsia="nl-NL"/>
        </w:rPr>
        <w:t xml:space="preserve"> enig wettelijk voorschrift hem tot bekendmaking verplicht of uit zijn taak bij de uitvoering van dit reglement de noodzaak tot bekendmaking voortvloeit. </w:t>
      </w:r>
    </w:p>
    <w:p w14:paraId="7D9B0636" w14:textId="3513B102" w:rsidR="00C14E6B" w:rsidRDefault="00C14E6B" w:rsidP="004A170B">
      <w:pPr>
        <w:pStyle w:val="Geenafstand"/>
        <w:spacing w:line="276" w:lineRule="auto"/>
        <w:rPr>
          <w:rFonts w:asciiTheme="minorHAnsi" w:eastAsia="Times New Roman" w:hAnsiTheme="minorHAnsi"/>
          <w:lang w:eastAsia="nl-NL"/>
        </w:rPr>
      </w:pPr>
    </w:p>
    <w:p w14:paraId="4F7A7B22" w14:textId="28D2A64A" w:rsidR="004A170B" w:rsidRDefault="004A170B" w:rsidP="004A170B">
      <w:pPr>
        <w:pStyle w:val="Geenafstand"/>
        <w:spacing w:line="276" w:lineRule="auto"/>
        <w:rPr>
          <w:rFonts w:asciiTheme="minorHAnsi" w:eastAsia="Times New Roman" w:hAnsiTheme="minorHAnsi"/>
          <w:lang w:eastAsia="nl-NL"/>
        </w:rPr>
      </w:pPr>
    </w:p>
    <w:p w14:paraId="34421DAE" w14:textId="677969E9" w:rsidR="004A170B" w:rsidRDefault="004A170B" w:rsidP="004A170B">
      <w:pPr>
        <w:pStyle w:val="Geenafstand"/>
        <w:spacing w:line="276" w:lineRule="auto"/>
        <w:rPr>
          <w:rFonts w:asciiTheme="minorHAnsi" w:eastAsia="Times New Roman" w:hAnsiTheme="minorHAnsi"/>
          <w:lang w:eastAsia="nl-NL"/>
        </w:rPr>
      </w:pPr>
    </w:p>
    <w:p w14:paraId="37E0F759" w14:textId="77777777" w:rsidR="004A170B" w:rsidRPr="00101BD8" w:rsidRDefault="004A170B" w:rsidP="004A170B">
      <w:pPr>
        <w:pStyle w:val="Geenafstand"/>
        <w:spacing w:line="276" w:lineRule="auto"/>
        <w:rPr>
          <w:rFonts w:asciiTheme="minorHAnsi" w:eastAsia="Times New Roman" w:hAnsiTheme="minorHAnsi"/>
          <w:lang w:eastAsia="nl-NL"/>
        </w:rPr>
      </w:pPr>
    </w:p>
    <w:p w14:paraId="67215447" w14:textId="77777777" w:rsidR="00C14E6B" w:rsidRPr="00E73077" w:rsidRDefault="00C14E6B" w:rsidP="00A754C4">
      <w:pPr>
        <w:pStyle w:val="Kop3"/>
      </w:pPr>
      <w:bookmarkStart w:id="18" w:name="_Toc523847850"/>
      <w:r w:rsidRPr="00E73077">
        <w:lastRenderedPageBreak/>
        <w:t>Artikel 11 Rechten betrokkene(n): inzage, correctie, verwijdering</w:t>
      </w:r>
      <w:bookmarkEnd w:id="18"/>
      <w:r w:rsidRPr="00E73077">
        <w:t xml:space="preserve"> </w:t>
      </w:r>
    </w:p>
    <w:p w14:paraId="04AB2467" w14:textId="00D11A97" w:rsidR="00C14E6B" w:rsidRPr="00101BD8" w:rsidRDefault="00C14E6B" w:rsidP="00EC27D3">
      <w:pPr>
        <w:pStyle w:val="Geenafstand"/>
        <w:numPr>
          <w:ilvl w:val="0"/>
          <w:numId w:val="19"/>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Elke betrokkene dan wel diens wettelijk vertegenwoordiger heeft het recht op inzage. Het recht op inzage omvat het recht op het verkrijgen van </w:t>
      </w:r>
      <w:r w:rsidR="00EC27D3" w:rsidRPr="00101BD8">
        <w:rPr>
          <w:rFonts w:asciiTheme="minorHAnsi" w:eastAsia="Times New Roman" w:hAnsiTheme="minorHAnsi"/>
          <w:lang w:eastAsia="nl-NL"/>
        </w:rPr>
        <w:t>kopieën</w:t>
      </w:r>
      <w:r w:rsidRPr="00101BD8">
        <w:rPr>
          <w:rFonts w:asciiTheme="minorHAnsi" w:eastAsia="Times New Roman" w:hAnsiTheme="minorHAnsi"/>
          <w:lang w:eastAsia="nl-NL"/>
        </w:rPr>
        <w:t xml:space="preserve"> van de persoonsgegevens. Aan een verzoek om inzage kunnen administratieve kosten worden verbonden. </w:t>
      </w:r>
    </w:p>
    <w:p w14:paraId="34A03984" w14:textId="08340EAE" w:rsidR="00C14E6B" w:rsidRPr="00101BD8" w:rsidRDefault="00C14E6B" w:rsidP="00EC27D3">
      <w:pPr>
        <w:pStyle w:val="Geenafstand"/>
        <w:numPr>
          <w:ilvl w:val="0"/>
          <w:numId w:val="19"/>
        </w:numPr>
        <w:spacing w:line="276" w:lineRule="auto"/>
        <w:rPr>
          <w:rFonts w:asciiTheme="minorHAnsi" w:eastAsia="Times New Roman" w:hAnsiTheme="minorHAnsi"/>
          <w:lang w:eastAsia="nl-NL"/>
        </w:rPr>
      </w:pPr>
      <w:proofErr w:type="gramStart"/>
      <w:r w:rsidRPr="00101BD8">
        <w:rPr>
          <w:rFonts w:asciiTheme="minorHAnsi" w:eastAsia="Times New Roman" w:hAnsiTheme="minorHAnsi"/>
          <w:lang w:eastAsia="nl-NL"/>
        </w:rPr>
        <w:t>Indien</w:t>
      </w:r>
      <w:proofErr w:type="gramEnd"/>
      <w:r w:rsidRPr="00101BD8">
        <w:rPr>
          <w:rFonts w:asciiTheme="minorHAnsi" w:eastAsia="Times New Roman" w:hAnsiTheme="minorHAnsi"/>
          <w:lang w:eastAsia="nl-NL"/>
        </w:rPr>
        <w:t xml:space="preserve"> de verwerkingsverantwoordelijke twijfelt aan de identiteit van de verzoeker, vraagt hij zo spoedig mogelijk aan de verzoeker </w:t>
      </w:r>
      <w:r w:rsidR="00DD7149">
        <w:rPr>
          <w:rFonts w:asciiTheme="minorHAnsi" w:eastAsia="Times New Roman" w:hAnsiTheme="minorHAnsi"/>
          <w:lang w:eastAsia="nl-NL"/>
        </w:rPr>
        <w:t xml:space="preserve">om </w:t>
      </w:r>
      <w:r w:rsidRPr="00101BD8">
        <w:rPr>
          <w:rFonts w:asciiTheme="minorHAnsi" w:eastAsia="Times New Roman" w:hAnsiTheme="minorHAnsi"/>
          <w:lang w:eastAsia="nl-NL"/>
        </w:rPr>
        <w:t xml:space="preserve">schriftelijk nadere gegevens </w:t>
      </w:r>
      <w:proofErr w:type="gramStart"/>
      <w:r w:rsidRPr="00101BD8">
        <w:rPr>
          <w:rFonts w:asciiTheme="minorHAnsi" w:eastAsia="Times New Roman" w:hAnsiTheme="minorHAnsi"/>
          <w:lang w:eastAsia="nl-NL"/>
        </w:rPr>
        <w:t>inzake</w:t>
      </w:r>
      <w:proofErr w:type="gramEnd"/>
      <w:r w:rsidRPr="00101BD8">
        <w:rPr>
          <w:rFonts w:asciiTheme="minorHAnsi" w:eastAsia="Times New Roman" w:hAnsiTheme="minorHAnsi"/>
          <w:lang w:eastAsia="nl-NL"/>
        </w:rPr>
        <w:t xml:space="preserve"> zijn identiteit te verstrekken of een geldig identiteitsbewijs te overleggen. Door dit verzoek wordt de termijn opgeschort tot het tijdstip dat het gevraagde bewijs is geleverd. </w:t>
      </w:r>
    </w:p>
    <w:p w14:paraId="01CB5C57" w14:textId="77777777" w:rsidR="00C14E6B" w:rsidRPr="00101BD8" w:rsidRDefault="00C14E6B" w:rsidP="00EC27D3">
      <w:pPr>
        <w:pStyle w:val="Geenafstand"/>
        <w:numPr>
          <w:ilvl w:val="0"/>
          <w:numId w:val="19"/>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Een verzoek om inzage dient te worden gedaan aan de verwerkingsverantwoordelijke, die binnen vier weken na ontvangst van dit verzoek hierop schriftelijk reageert middels het tenminste ter beschikking stellen van een volledig overzicht van de hem </w:t>
      </w:r>
      <w:proofErr w:type="gramStart"/>
      <w:r w:rsidRPr="00101BD8">
        <w:rPr>
          <w:rFonts w:asciiTheme="minorHAnsi" w:eastAsia="Times New Roman" w:hAnsiTheme="minorHAnsi"/>
          <w:lang w:eastAsia="nl-NL"/>
        </w:rPr>
        <w:t>betreffende</w:t>
      </w:r>
      <w:proofErr w:type="gramEnd"/>
      <w:r w:rsidRPr="00101BD8">
        <w:rPr>
          <w:rFonts w:asciiTheme="minorHAnsi" w:eastAsia="Times New Roman" w:hAnsiTheme="minorHAnsi"/>
          <w:lang w:eastAsia="nl-NL"/>
        </w:rPr>
        <w:t xml:space="preserve"> persoonsgegevens in een begrijpelijk vorm en een omschrijving van de doeleinden van de verwerking met inlichtingen over de herkomst daarvan. </w:t>
      </w:r>
    </w:p>
    <w:p w14:paraId="71A231D8" w14:textId="77777777" w:rsidR="00C14E6B" w:rsidRPr="00101BD8" w:rsidRDefault="00C14E6B" w:rsidP="00EC27D3">
      <w:pPr>
        <w:pStyle w:val="Geenafstand"/>
        <w:numPr>
          <w:ilvl w:val="0"/>
          <w:numId w:val="19"/>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Indien de betrokkene dan wel diens wettelijke vertegenwoordiger de verwerkingsverantwoordelijke verzoekt tot verbetering, aanvulling, verwijdering of afscherming (correctie) omdat bepaalde opgenomen gegevens onjuist c.q. onvolledig zouden zijn, dan wel voor de doelstelling van de verwerking onvolledig of niet ter zake doen, dan wel strijdig zijn met dit reglement of een wettelijk voorschrift, neemt de verwerkingsverantwoordelijke binnen vier weken nadat betrokkene dan wel diens wettelijk vertegenwoordiger dit verzoek heeft ingediend, hierover een beslissing. </w:t>
      </w:r>
    </w:p>
    <w:p w14:paraId="765F2D2B" w14:textId="77777777" w:rsidR="00C14E6B" w:rsidRPr="00101BD8" w:rsidRDefault="00C14E6B" w:rsidP="00EC27D3">
      <w:pPr>
        <w:pStyle w:val="Geenafstand"/>
        <w:numPr>
          <w:ilvl w:val="0"/>
          <w:numId w:val="19"/>
        </w:numPr>
        <w:spacing w:line="276" w:lineRule="auto"/>
        <w:rPr>
          <w:rFonts w:asciiTheme="minorHAnsi" w:eastAsia="Times New Roman" w:hAnsiTheme="minorHAnsi"/>
          <w:lang w:eastAsia="nl-NL"/>
        </w:rPr>
      </w:pPr>
      <w:proofErr w:type="gramStart"/>
      <w:r w:rsidRPr="00101BD8">
        <w:rPr>
          <w:rFonts w:asciiTheme="minorHAnsi" w:eastAsia="Times New Roman" w:hAnsiTheme="minorHAnsi"/>
          <w:lang w:eastAsia="nl-NL"/>
        </w:rPr>
        <w:t>De verwerkingsverantwoordelijke bericht</w:t>
      </w:r>
      <w:proofErr w:type="gramEnd"/>
      <w:r w:rsidRPr="00101BD8">
        <w:rPr>
          <w:rFonts w:asciiTheme="minorHAnsi" w:eastAsia="Times New Roman" w:hAnsiTheme="minorHAnsi"/>
          <w:lang w:eastAsia="nl-NL"/>
        </w:rPr>
        <w:t xml:space="preserve"> de verzoeker schriftelijk of en in hoeverre hij aan het verzoek voldoet. Een weigering is met redenen omkleed. </w:t>
      </w:r>
    </w:p>
    <w:p w14:paraId="3C54CB93" w14:textId="77777777" w:rsidR="00C14E6B" w:rsidRPr="00101BD8" w:rsidRDefault="00C14E6B" w:rsidP="00EC27D3">
      <w:pPr>
        <w:pStyle w:val="Geenafstand"/>
        <w:numPr>
          <w:ilvl w:val="0"/>
          <w:numId w:val="19"/>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De verwerkingsverantwoordelijke draagt zorg dat een beslissing tot verbetering, aanvulling, verwijdering of afscherming zo spoedig mogelijk wordt uitgevoerd. </w:t>
      </w:r>
    </w:p>
    <w:p w14:paraId="1C12911C" w14:textId="77777777" w:rsidR="00C14E6B" w:rsidRPr="00101BD8" w:rsidRDefault="00C14E6B" w:rsidP="00EC27D3">
      <w:pPr>
        <w:pStyle w:val="Geenafstand"/>
        <w:numPr>
          <w:ilvl w:val="0"/>
          <w:numId w:val="19"/>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De verwerkingsverantwoordelijke is verplicht om aan derden aan wie de gegevens daaraan voorafgaand zijn verstrekt, zo spoedig mogelijk kennis te geven van de verbetering, aanvulling, verwijdering of afscherming, tenzij dit onmogelijk blijkt of onevenredige inspanning kost. </w:t>
      </w:r>
    </w:p>
    <w:p w14:paraId="509D83DA" w14:textId="77CA97A4" w:rsidR="00C14E6B" w:rsidRPr="00E73077" w:rsidRDefault="00C14E6B" w:rsidP="00043E06">
      <w:pPr>
        <w:pStyle w:val="Geenafstand"/>
        <w:numPr>
          <w:ilvl w:val="0"/>
          <w:numId w:val="19"/>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Een beslissing op een verzoek om inzage en een beslissing als vermeld in lid 4 van dit artikel zijn besluiten in de zin van de Algemene Wet Bestuursrecht. </w:t>
      </w:r>
    </w:p>
    <w:p w14:paraId="0FBB0B4E" w14:textId="77777777" w:rsidR="00C14E6B" w:rsidRPr="00E73077" w:rsidRDefault="00C14E6B" w:rsidP="00A754C4">
      <w:pPr>
        <w:pStyle w:val="Kop3"/>
      </w:pPr>
      <w:bookmarkStart w:id="19" w:name="_Toc523847851"/>
      <w:r w:rsidRPr="00E73077">
        <w:t>Artikel 12 Bewaartermijnen</w:t>
      </w:r>
      <w:bookmarkEnd w:id="19"/>
      <w:r w:rsidRPr="00E73077">
        <w:t xml:space="preserve"> </w:t>
      </w:r>
    </w:p>
    <w:p w14:paraId="15AD6F1A" w14:textId="4E39B01C" w:rsidR="00C14E6B" w:rsidRPr="00101BD8" w:rsidRDefault="00C14E6B" w:rsidP="00043E06">
      <w:pPr>
        <w:pStyle w:val="Geenafstand"/>
        <w:numPr>
          <w:ilvl w:val="0"/>
          <w:numId w:val="24"/>
        </w:numPr>
        <w:spacing w:line="276" w:lineRule="auto"/>
        <w:ind w:left="360"/>
        <w:rPr>
          <w:rFonts w:asciiTheme="minorHAnsi" w:eastAsia="Times New Roman" w:hAnsiTheme="minorHAnsi"/>
          <w:lang w:eastAsia="nl-NL"/>
        </w:rPr>
      </w:pPr>
      <w:r w:rsidRPr="00101BD8">
        <w:rPr>
          <w:rFonts w:asciiTheme="minorHAnsi" w:eastAsia="Times New Roman" w:hAnsiTheme="minorHAnsi"/>
          <w:lang w:eastAsia="nl-NL"/>
        </w:rPr>
        <w:t xml:space="preserve">De persoonsgegevens worden door de verwerkingsverantwoordelijke bewaard tot drie jaar na afloop van: </w:t>
      </w:r>
    </w:p>
    <w:p w14:paraId="398C0207" w14:textId="5E233A2F" w:rsidR="00C14E6B" w:rsidRPr="00101BD8" w:rsidRDefault="00C14E6B" w:rsidP="00043E06">
      <w:pPr>
        <w:pStyle w:val="Geenafstand"/>
        <w:numPr>
          <w:ilvl w:val="0"/>
          <w:numId w:val="25"/>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de </w:t>
      </w:r>
      <w:r w:rsidR="00762C46">
        <w:rPr>
          <w:rFonts w:asciiTheme="minorHAnsi" w:eastAsia="Times New Roman" w:hAnsiTheme="minorHAnsi"/>
          <w:lang w:eastAsia="nl-NL"/>
        </w:rPr>
        <w:t xml:space="preserve">einddatum van de  toelaatbaarheidsverklaring </w:t>
      </w:r>
      <w:r w:rsidRPr="00101BD8">
        <w:rPr>
          <w:rFonts w:asciiTheme="minorHAnsi" w:eastAsia="Times New Roman" w:hAnsiTheme="minorHAnsi"/>
          <w:lang w:eastAsia="nl-NL"/>
        </w:rPr>
        <w:t>tot het onderwijs aan een speciale school voor basisonderwijs in het samenwerkingsverband of tot het (voortgezet) speciaal onderwijs</w:t>
      </w:r>
      <w:r w:rsidR="00AF3E08">
        <w:rPr>
          <w:rFonts w:asciiTheme="minorHAnsi" w:eastAsia="Times New Roman" w:hAnsiTheme="minorHAnsi"/>
          <w:lang w:eastAsia="nl-NL"/>
        </w:rPr>
        <w:t xml:space="preserve"> voor de leerling</w:t>
      </w:r>
      <w:r w:rsidRPr="00101BD8">
        <w:rPr>
          <w:rFonts w:asciiTheme="minorHAnsi" w:eastAsia="Times New Roman" w:hAnsiTheme="minorHAnsi"/>
          <w:lang w:eastAsia="nl-NL"/>
        </w:rPr>
        <w:t xml:space="preserve">, </w:t>
      </w:r>
    </w:p>
    <w:p w14:paraId="4B368841" w14:textId="77777777" w:rsidR="00C14E6B" w:rsidRPr="00101BD8" w:rsidRDefault="00C14E6B" w:rsidP="00043E06">
      <w:pPr>
        <w:pStyle w:val="Geenafstand"/>
        <w:numPr>
          <w:ilvl w:val="0"/>
          <w:numId w:val="25"/>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de advisering over de ondersteuningsbehoefte van de leerling aan het bevoegd gezag van de school waar de leerling is aangemeld of ingeschreven, of </w:t>
      </w:r>
    </w:p>
    <w:p w14:paraId="27C28400" w14:textId="50A51916" w:rsidR="00C87644" w:rsidRPr="00C87644" w:rsidRDefault="00C14E6B" w:rsidP="00043E06">
      <w:pPr>
        <w:pStyle w:val="Geenafstand"/>
        <w:numPr>
          <w:ilvl w:val="0"/>
          <w:numId w:val="25"/>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de toewijzing van ondersteuningsmiddelen of ondersteuningsvoorzieningen aan de school, voor zover het voor die toewijzing nodig was gegevens van de leerling te verwerken. </w:t>
      </w:r>
    </w:p>
    <w:p w14:paraId="16ADA307" w14:textId="043BF58C" w:rsidR="00C14E6B" w:rsidRPr="00101BD8" w:rsidRDefault="00C14E6B" w:rsidP="00043E06">
      <w:pPr>
        <w:pStyle w:val="Geenafstand"/>
        <w:numPr>
          <w:ilvl w:val="0"/>
          <w:numId w:val="24"/>
        </w:numPr>
        <w:spacing w:line="276" w:lineRule="auto"/>
        <w:ind w:left="360"/>
        <w:rPr>
          <w:rFonts w:asciiTheme="minorHAnsi" w:eastAsia="Times New Roman" w:hAnsiTheme="minorHAnsi"/>
          <w:lang w:eastAsia="nl-NL"/>
        </w:rPr>
      </w:pPr>
      <w:r w:rsidRPr="00101BD8">
        <w:rPr>
          <w:rFonts w:asciiTheme="minorHAnsi" w:eastAsia="Times New Roman" w:hAnsiTheme="minorHAnsi"/>
          <w:lang w:eastAsia="nl-NL"/>
        </w:rPr>
        <w:t xml:space="preserve">De verwerkingsverantwoordelijke bewaart de gegevens op een plaats die uitsluitend toegankelijk is voor het samenwerkingsverband en de deskundigen, bedoeld in artikel 18a </w:t>
      </w:r>
      <w:proofErr w:type="spellStart"/>
      <w:r w:rsidRPr="00101BD8">
        <w:rPr>
          <w:rFonts w:asciiTheme="minorHAnsi" w:eastAsia="Times New Roman" w:hAnsiTheme="minorHAnsi"/>
          <w:lang w:eastAsia="nl-NL"/>
        </w:rPr>
        <w:t>Wpo</w:t>
      </w:r>
      <w:proofErr w:type="spellEnd"/>
      <w:r w:rsidRPr="00101BD8">
        <w:rPr>
          <w:rFonts w:asciiTheme="minorHAnsi" w:eastAsia="Times New Roman" w:hAnsiTheme="minorHAnsi"/>
          <w:lang w:eastAsia="nl-NL"/>
        </w:rPr>
        <w:t xml:space="preserve"> lid 11 </w:t>
      </w:r>
      <w:r w:rsidR="00AF3E08">
        <w:rPr>
          <w:rFonts w:asciiTheme="minorHAnsi" w:eastAsia="Times New Roman" w:hAnsiTheme="minorHAnsi"/>
          <w:lang w:eastAsia="nl-NL"/>
        </w:rPr>
        <w:t xml:space="preserve">en in artikel 17a </w:t>
      </w:r>
      <w:proofErr w:type="spellStart"/>
      <w:r w:rsidR="00AF3E08">
        <w:rPr>
          <w:rFonts w:asciiTheme="minorHAnsi" w:eastAsia="Times New Roman" w:hAnsiTheme="minorHAnsi"/>
          <w:lang w:eastAsia="nl-NL"/>
        </w:rPr>
        <w:t>Wvo</w:t>
      </w:r>
      <w:proofErr w:type="spellEnd"/>
      <w:r w:rsidR="00AF3E08">
        <w:rPr>
          <w:rFonts w:asciiTheme="minorHAnsi" w:eastAsia="Times New Roman" w:hAnsiTheme="minorHAnsi"/>
          <w:lang w:eastAsia="nl-NL"/>
        </w:rPr>
        <w:t xml:space="preserve"> lid 12.4</w:t>
      </w:r>
      <w:r w:rsidR="00AF3E08">
        <w:rPr>
          <w:rStyle w:val="Voetnootmarkering"/>
          <w:rFonts w:asciiTheme="minorHAnsi" w:eastAsia="Times New Roman" w:hAnsiTheme="minorHAnsi"/>
          <w:lang w:eastAsia="nl-NL"/>
        </w:rPr>
        <w:footnoteReference w:id="5"/>
      </w:r>
      <w:r w:rsidRPr="00101BD8">
        <w:rPr>
          <w:rFonts w:asciiTheme="minorHAnsi" w:eastAsia="Times New Roman" w:hAnsiTheme="minorHAnsi"/>
          <w:lang w:eastAsia="nl-NL"/>
        </w:rPr>
        <w:t xml:space="preserve"> </w:t>
      </w:r>
    </w:p>
    <w:p w14:paraId="5A321247" w14:textId="01E6A372" w:rsidR="00C14E6B" w:rsidRPr="00995D93" w:rsidRDefault="00C14E6B" w:rsidP="00A754C4">
      <w:pPr>
        <w:pStyle w:val="Kop3"/>
      </w:pPr>
      <w:bookmarkStart w:id="20" w:name="_Toc523847852"/>
      <w:r w:rsidRPr="00995D93">
        <w:t>Artikel 13 Functionaris Gegevensbescherming</w:t>
      </w:r>
      <w:bookmarkEnd w:id="20"/>
      <w:r w:rsidRPr="00995D93">
        <w:t xml:space="preserve"> </w:t>
      </w:r>
    </w:p>
    <w:p w14:paraId="4DF42707" w14:textId="77777777" w:rsidR="00C14E6B" w:rsidRPr="00995D93" w:rsidRDefault="00C14E6B" w:rsidP="00564EB6">
      <w:pPr>
        <w:pStyle w:val="Geenafstand"/>
        <w:numPr>
          <w:ilvl w:val="0"/>
          <w:numId w:val="26"/>
        </w:numPr>
        <w:spacing w:line="276" w:lineRule="auto"/>
        <w:rPr>
          <w:rFonts w:asciiTheme="minorHAnsi" w:eastAsia="Times New Roman" w:hAnsiTheme="minorHAnsi"/>
          <w:lang w:eastAsia="nl-NL"/>
        </w:rPr>
      </w:pPr>
      <w:r w:rsidRPr="00995D93">
        <w:rPr>
          <w:rFonts w:asciiTheme="minorHAnsi" w:eastAsia="Times New Roman" w:hAnsiTheme="minorHAnsi"/>
          <w:lang w:eastAsia="nl-NL"/>
        </w:rPr>
        <w:t xml:space="preserve">Het samenwerkingsverband wijst een Functionaris Gegevensbescherming aan die op basis van dienstverband of dienstverleningsovereenkomst de wettelijke taken verricht die horen bij deze functie. </w:t>
      </w:r>
    </w:p>
    <w:p w14:paraId="2A8A18CD" w14:textId="77777777" w:rsidR="00C14E6B" w:rsidRPr="00995D93" w:rsidRDefault="00C14E6B" w:rsidP="00564EB6">
      <w:pPr>
        <w:pStyle w:val="Geenafstand"/>
        <w:numPr>
          <w:ilvl w:val="0"/>
          <w:numId w:val="26"/>
        </w:numPr>
        <w:spacing w:line="276" w:lineRule="auto"/>
        <w:rPr>
          <w:rFonts w:asciiTheme="minorHAnsi" w:eastAsia="Times New Roman" w:hAnsiTheme="minorHAnsi"/>
          <w:lang w:eastAsia="nl-NL"/>
        </w:rPr>
      </w:pPr>
      <w:r w:rsidRPr="00995D93">
        <w:rPr>
          <w:rFonts w:asciiTheme="minorHAnsi" w:eastAsia="Times New Roman" w:hAnsiTheme="minorHAnsi"/>
          <w:lang w:eastAsia="nl-NL"/>
        </w:rPr>
        <w:t xml:space="preserve">De functionaris voor gegevensbescherming vervult ten minste de volgende taken: </w:t>
      </w:r>
    </w:p>
    <w:p w14:paraId="0EE64179" w14:textId="77777777" w:rsidR="00C14E6B" w:rsidRPr="00995D93" w:rsidRDefault="00C14E6B" w:rsidP="00564EB6">
      <w:pPr>
        <w:pStyle w:val="Geenafstand"/>
        <w:numPr>
          <w:ilvl w:val="0"/>
          <w:numId w:val="27"/>
        </w:numPr>
        <w:spacing w:line="276" w:lineRule="auto"/>
        <w:rPr>
          <w:rFonts w:asciiTheme="minorHAnsi" w:eastAsia="Times New Roman" w:hAnsiTheme="minorHAnsi"/>
          <w:lang w:eastAsia="nl-NL"/>
        </w:rPr>
      </w:pPr>
      <w:r w:rsidRPr="00995D93">
        <w:rPr>
          <w:rFonts w:asciiTheme="minorHAnsi" w:eastAsia="Times New Roman" w:hAnsiTheme="minorHAnsi"/>
          <w:lang w:eastAsia="nl-NL"/>
        </w:rPr>
        <w:t xml:space="preserve">de verwerkingsverantwoordelijke of de verwerker en de werknemers die verwerken, informeren en </w:t>
      </w:r>
    </w:p>
    <w:p w14:paraId="326A7FFF" w14:textId="77777777" w:rsidR="00C14E6B" w:rsidRPr="00995D93" w:rsidRDefault="00C14E6B" w:rsidP="00564EB6">
      <w:pPr>
        <w:pStyle w:val="Geenafstand"/>
        <w:spacing w:line="276" w:lineRule="auto"/>
        <w:ind w:left="720"/>
        <w:rPr>
          <w:rFonts w:asciiTheme="minorHAnsi" w:eastAsia="Times New Roman" w:hAnsiTheme="minorHAnsi"/>
          <w:lang w:eastAsia="nl-NL"/>
        </w:rPr>
      </w:pPr>
      <w:r w:rsidRPr="00995D93">
        <w:rPr>
          <w:rFonts w:asciiTheme="minorHAnsi" w:eastAsia="Times New Roman" w:hAnsiTheme="minorHAnsi"/>
          <w:lang w:eastAsia="nl-NL"/>
        </w:rPr>
        <w:t xml:space="preserve">adviseren over hun verplichtingen uit hoofde van de AVG en overige wettelijke bepalingen; </w:t>
      </w:r>
    </w:p>
    <w:p w14:paraId="3ABD2697" w14:textId="77777777" w:rsidR="00C14E6B" w:rsidRPr="00995D93" w:rsidRDefault="00C14E6B" w:rsidP="00564EB6">
      <w:pPr>
        <w:pStyle w:val="Geenafstand"/>
        <w:numPr>
          <w:ilvl w:val="0"/>
          <w:numId w:val="27"/>
        </w:numPr>
        <w:spacing w:line="276" w:lineRule="auto"/>
        <w:rPr>
          <w:rFonts w:asciiTheme="minorHAnsi" w:eastAsia="Times New Roman" w:hAnsiTheme="minorHAnsi"/>
          <w:lang w:eastAsia="nl-NL"/>
        </w:rPr>
      </w:pPr>
      <w:r w:rsidRPr="00995D93">
        <w:rPr>
          <w:rFonts w:asciiTheme="minorHAnsi" w:eastAsia="Times New Roman" w:hAnsiTheme="minorHAnsi"/>
          <w:lang w:eastAsia="nl-NL"/>
        </w:rPr>
        <w:t xml:space="preserve">toezien op naleving van de AVG en overige wettelijke bepalingen ten aanzien van bescherming van </w:t>
      </w:r>
    </w:p>
    <w:p w14:paraId="057E373D" w14:textId="77777777" w:rsidR="00C14E6B" w:rsidRPr="00995D93" w:rsidRDefault="00C14E6B" w:rsidP="00F81681">
      <w:pPr>
        <w:pStyle w:val="Geenafstand"/>
        <w:spacing w:line="276" w:lineRule="auto"/>
        <w:ind w:left="720"/>
        <w:rPr>
          <w:rFonts w:asciiTheme="minorHAnsi" w:eastAsia="Times New Roman" w:hAnsiTheme="minorHAnsi"/>
          <w:lang w:eastAsia="nl-NL"/>
        </w:rPr>
      </w:pPr>
      <w:r w:rsidRPr="00995D93">
        <w:rPr>
          <w:rFonts w:asciiTheme="minorHAnsi" w:eastAsia="Times New Roman" w:hAnsiTheme="minorHAnsi"/>
          <w:lang w:eastAsia="nl-NL"/>
        </w:rPr>
        <w:lastRenderedPageBreak/>
        <w:t xml:space="preserve">persoonsgegevens, met inbegrip van de toewijzing van verantwoordelijkheden, bewustmaking en </w:t>
      </w:r>
    </w:p>
    <w:p w14:paraId="5619E478" w14:textId="77777777" w:rsidR="00C14E6B" w:rsidRPr="00995D93" w:rsidRDefault="00C14E6B" w:rsidP="00F81681">
      <w:pPr>
        <w:pStyle w:val="Geenafstand"/>
        <w:spacing w:line="276" w:lineRule="auto"/>
        <w:ind w:left="720"/>
        <w:rPr>
          <w:rFonts w:asciiTheme="minorHAnsi" w:eastAsia="Times New Roman" w:hAnsiTheme="minorHAnsi"/>
          <w:lang w:eastAsia="nl-NL"/>
        </w:rPr>
      </w:pPr>
      <w:r w:rsidRPr="00995D93">
        <w:rPr>
          <w:rFonts w:asciiTheme="minorHAnsi" w:eastAsia="Times New Roman" w:hAnsiTheme="minorHAnsi"/>
          <w:lang w:eastAsia="nl-NL"/>
        </w:rPr>
        <w:t xml:space="preserve">opleiding van het bij de verwerking betrokken personeel en de betreffende audits; </w:t>
      </w:r>
    </w:p>
    <w:p w14:paraId="3A5EAA1C" w14:textId="77777777" w:rsidR="00C14E6B" w:rsidRPr="00995D93" w:rsidRDefault="00C14E6B" w:rsidP="00564EB6">
      <w:pPr>
        <w:pStyle w:val="Geenafstand"/>
        <w:numPr>
          <w:ilvl w:val="0"/>
          <w:numId w:val="27"/>
        </w:numPr>
        <w:spacing w:line="276" w:lineRule="auto"/>
        <w:rPr>
          <w:rFonts w:asciiTheme="minorHAnsi" w:eastAsia="Times New Roman" w:hAnsiTheme="minorHAnsi"/>
          <w:lang w:eastAsia="nl-NL"/>
        </w:rPr>
      </w:pPr>
      <w:r w:rsidRPr="00995D93">
        <w:rPr>
          <w:rFonts w:asciiTheme="minorHAnsi" w:eastAsia="Times New Roman" w:hAnsiTheme="minorHAnsi"/>
          <w:lang w:eastAsia="nl-NL"/>
        </w:rPr>
        <w:t xml:space="preserve">desgevraagd advies verstrekken met betrekking tot de privacy impact assessment (PIA) en toezien op </w:t>
      </w:r>
    </w:p>
    <w:p w14:paraId="5CB0B7D5" w14:textId="77777777" w:rsidR="00C14E6B" w:rsidRPr="00995D93" w:rsidRDefault="00C14E6B" w:rsidP="00F81681">
      <w:pPr>
        <w:pStyle w:val="Geenafstand"/>
        <w:spacing w:line="276" w:lineRule="auto"/>
        <w:ind w:left="720"/>
        <w:rPr>
          <w:rFonts w:asciiTheme="minorHAnsi" w:eastAsia="Times New Roman" w:hAnsiTheme="minorHAnsi"/>
          <w:lang w:eastAsia="nl-NL"/>
        </w:rPr>
      </w:pPr>
      <w:r w:rsidRPr="00995D93">
        <w:rPr>
          <w:rFonts w:asciiTheme="minorHAnsi" w:eastAsia="Times New Roman" w:hAnsiTheme="minorHAnsi"/>
          <w:lang w:eastAsia="nl-NL"/>
        </w:rPr>
        <w:t xml:space="preserve">de uitvoering daarvan in overeenstemming met de AVG; </w:t>
      </w:r>
    </w:p>
    <w:p w14:paraId="0289410C" w14:textId="77777777" w:rsidR="00C14E6B" w:rsidRPr="00995D93" w:rsidRDefault="00C14E6B" w:rsidP="00564EB6">
      <w:pPr>
        <w:pStyle w:val="Geenafstand"/>
        <w:numPr>
          <w:ilvl w:val="0"/>
          <w:numId w:val="27"/>
        </w:numPr>
        <w:spacing w:line="276" w:lineRule="auto"/>
        <w:rPr>
          <w:rFonts w:asciiTheme="minorHAnsi" w:eastAsia="Times New Roman" w:hAnsiTheme="minorHAnsi"/>
          <w:lang w:eastAsia="nl-NL"/>
        </w:rPr>
      </w:pPr>
      <w:r w:rsidRPr="00995D93">
        <w:rPr>
          <w:rFonts w:asciiTheme="minorHAnsi" w:eastAsia="Times New Roman" w:hAnsiTheme="minorHAnsi"/>
          <w:lang w:eastAsia="nl-NL"/>
        </w:rPr>
        <w:t xml:space="preserve">met de Autoriteit Persoonsgegevens samenwerken en optreden als contactpunt voor de Autoriteit. </w:t>
      </w:r>
    </w:p>
    <w:p w14:paraId="3A56701C" w14:textId="77777777" w:rsidR="00995D93" w:rsidRDefault="00995D93" w:rsidP="00101BD8">
      <w:pPr>
        <w:pStyle w:val="Geenafstand"/>
        <w:rPr>
          <w:rFonts w:asciiTheme="minorHAnsi" w:eastAsia="Times New Roman" w:hAnsiTheme="minorHAnsi"/>
          <w:lang w:eastAsia="nl-NL"/>
        </w:rPr>
      </w:pPr>
    </w:p>
    <w:p w14:paraId="66911497" w14:textId="26738F8A" w:rsidR="00C14E6B" w:rsidRPr="00F81681" w:rsidRDefault="00C14E6B" w:rsidP="00A754C4">
      <w:pPr>
        <w:pStyle w:val="Kop3"/>
      </w:pPr>
      <w:bookmarkStart w:id="21" w:name="_Toc523847853"/>
      <w:r w:rsidRPr="00F81681">
        <w:t>Artikel 14 Register Verwerkingsactiviteiten</w:t>
      </w:r>
      <w:bookmarkEnd w:id="21"/>
      <w:r w:rsidRPr="00F81681">
        <w:t xml:space="preserve"> </w:t>
      </w:r>
    </w:p>
    <w:p w14:paraId="66CFDDA4" w14:textId="77777777" w:rsidR="00C14E6B" w:rsidRPr="00101BD8" w:rsidRDefault="00C14E6B" w:rsidP="00101BD8">
      <w:pPr>
        <w:pStyle w:val="Geenafstand"/>
        <w:rPr>
          <w:rFonts w:asciiTheme="minorHAnsi" w:eastAsia="Times New Roman" w:hAnsiTheme="minorHAnsi"/>
          <w:lang w:eastAsia="nl-NL"/>
        </w:rPr>
      </w:pPr>
      <w:r w:rsidRPr="00101BD8">
        <w:rPr>
          <w:rFonts w:asciiTheme="minorHAnsi" w:eastAsia="Times New Roman" w:hAnsiTheme="minorHAnsi"/>
          <w:lang w:eastAsia="nl-NL"/>
        </w:rPr>
        <w:t xml:space="preserve">Het samenwerkingsverband houdt een register van de verwerkingsactiviteiten die onder zijn verantwoordelijkheid plaatsvinden. Dat register bevat alle volgende gegevens: </w:t>
      </w:r>
    </w:p>
    <w:p w14:paraId="4F76C5ED" w14:textId="77777777" w:rsidR="00C14E6B" w:rsidRPr="00101BD8" w:rsidRDefault="00C14E6B" w:rsidP="00311AF7">
      <w:pPr>
        <w:pStyle w:val="Geenafstand"/>
        <w:numPr>
          <w:ilvl w:val="0"/>
          <w:numId w:val="28"/>
        </w:numPr>
        <w:rPr>
          <w:rFonts w:asciiTheme="minorHAnsi" w:eastAsia="Times New Roman" w:hAnsiTheme="minorHAnsi"/>
          <w:lang w:eastAsia="nl-NL"/>
        </w:rPr>
      </w:pPr>
      <w:r w:rsidRPr="00101BD8">
        <w:rPr>
          <w:rFonts w:asciiTheme="minorHAnsi" w:eastAsia="Times New Roman" w:hAnsiTheme="minorHAnsi"/>
          <w:lang w:eastAsia="nl-NL"/>
        </w:rPr>
        <w:t xml:space="preserve">de naam en de contactgegevens van de verwerkingsverantwoordelijke en eventuele gezamenlijke verwerkingsverantwoordelijken en van de functionaris voor gegevensbescherming; </w:t>
      </w:r>
    </w:p>
    <w:p w14:paraId="1A93FDC6" w14:textId="77777777" w:rsidR="00C14E6B" w:rsidRPr="00101BD8" w:rsidRDefault="00C14E6B" w:rsidP="00311AF7">
      <w:pPr>
        <w:pStyle w:val="Geenafstand"/>
        <w:numPr>
          <w:ilvl w:val="0"/>
          <w:numId w:val="28"/>
        </w:numPr>
        <w:rPr>
          <w:rFonts w:asciiTheme="minorHAnsi" w:eastAsia="Times New Roman" w:hAnsiTheme="minorHAnsi"/>
          <w:lang w:eastAsia="nl-NL"/>
        </w:rPr>
      </w:pPr>
      <w:r w:rsidRPr="00101BD8">
        <w:rPr>
          <w:rFonts w:asciiTheme="minorHAnsi" w:eastAsia="Times New Roman" w:hAnsiTheme="minorHAnsi"/>
          <w:lang w:eastAsia="nl-NL"/>
        </w:rPr>
        <w:t xml:space="preserve">de verwerkingsdoeleinden; </w:t>
      </w:r>
    </w:p>
    <w:p w14:paraId="3A7B6541" w14:textId="04740DEB" w:rsidR="00C14E6B" w:rsidRPr="00101BD8" w:rsidRDefault="00C14E6B" w:rsidP="00311AF7">
      <w:pPr>
        <w:pStyle w:val="Geenafstand"/>
        <w:numPr>
          <w:ilvl w:val="0"/>
          <w:numId w:val="28"/>
        </w:numPr>
        <w:rPr>
          <w:rFonts w:asciiTheme="minorHAnsi" w:eastAsia="Times New Roman" w:hAnsiTheme="minorHAnsi"/>
          <w:lang w:eastAsia="nl-NL"/>
        </w:rPr>
      </w:pPr>
      <w:r w:rsidRPr="00101BD8">
        <w:rPr>
          <w:rFonts w:asciiTheme="minorHAnsi" w:eastAsia="Times New Roman" w:hAnsiTheme="minorHAnsi"/>
          <w:lang w:eastAsia="nl-NL"/>
        </w:rPr>
        <w:t xml:space="preserve">een beschrijving van de </w:t>
      </w:r>
      <w:r w:rsidR="00311AF7" w:rsidRPr="00101BD8">
        <w:rPr>
          <w:rFonts w:asciiTheme="minorHAnsi" w:eastAsia="Times New Roman" w:hAnsiTheme="minorHAnsi"/>
          <w:lang w:eastAsia="nl-NL"/>
        </w:rPr>
        <w:t>categorieën</w:t>
      </w:r>
      <w:r w:rsidRPr="00101BD8">
        <w:rPr>
          <w:rFonts w:asciiTheme="minorHAnsi" w:eastAsia="Times New Roman" w:hAnsiTheme="minorHAnsi"/>
          <w:lang w:eastAsia="nl-NL"/>
        </w:rPr>
        <w:t xml:space="preserve"> van betrokkenen en van de </w:t>
      </w:r>
      <w:r w:rsidR="00311AF7" w:rsidRPr="00101BD8">
        <w:rPr>
          <w:rFonts w:asciiTheme="minorHAnsi" w:eastAsia="Times New Roman" w:hAnsiTheme="minorHAnsi"/>
          <w:lang w:eastAsia="nl-NL"/>
        </w:rPr>
        <w:t>categorieën</w:t>
      </w:r>
      <w:r w:rsidRPr="00101BD8">
        <w:rPr>
          <w:rFonts w:asciiTheme="minorHAnsi" w:eastAsia="Times New Roman" w:hAnsiTheme="minorHAnsi"/>
          <w:lang w:eastAsia="nl-NL"/>
        </w:rPr>
        <w:t xml:space="preserve"> van persoonsgegevens; </w:t>
      </w:r>
    </w:p>
    <w:p w14:paraId="2AE83DAA" w14:textId="7823DC46" w:rsidR="00C14E6B" w:rsidRPr="00101BD8" w:rsidRDefault="00C14E6B" w:rsidP="00311AF7">
      <w:pPr>
        <w:pStyle w:val="Geenafstand"/>
        <w:numPr>
          <w:ilvl w:val="0"/>
          <w:numId w:val="28"/>
        </w:numPr>
        <w:rPr>
          <w:rFonts w:asciiTheme="minorHAnsi" w:eastAsia="Times New Roman" w:hAnsiTheme="minorHAnsi"/>
          <w:lang w:eastAsia="nl-NL"/>
        </w:rPr>
      </w:pPr>
      <w:r w:rsidRPr="00101BD8">
        <w:rPr>
          <w:rFonts w:asciiTheme="minorHAnsi" w:eastAsia="Times New Roman" w:hAnsiTheme="minorHAnsi"/>
          <w:lang w:eastAsia="nl-NL"/>
        </w:rPr>
        <w:t xml:space="preserve">de </w:t>
      </w:r>
      <w:r w:rsidR="00311AF7" w:rsidRPr="00101BD8">
        <w:rPr>
          <w:rFonts w:asciiTheme="minorHAnsi" w:eastAsia="Times New Roman" w:hAnsiTheme="minorHAnsi"/>
          <w:lang w:eastAsia="nl-NL"/>
        </w:rPr>
        <w:t>categorieën</w:t>
      </w:r>
      <w:r w:rsidRPr="00101BD8">
        <w:rPr>
          <w:rFonts w:asciiTheme="minorHAnsi" w:eastAsia="Times New Roman" w:hAnsiTheme="minorHAnsi"/>
          <w:lang w:eastAsia="nl-NL"/>
        </w:rPr>
        <w:t xml:space="preserve"> van ontvangers aan wie de persoonsgegevens zijn of zullen worden verstrekt, onder </w:t>
      </w:r>
    </w:p>
    <w:p w14:paraId="2A926E70" w14:textId="77777777" w:rsidR="00C14E6B" w:rsidRPr="00101BD8" w:rsidRDefault="00C14E6B" w:rsidP="00311AF7">
      <w:pPr>
        <w:pStyle w:val="Geenafstand"/>
        <w:ind w:left="360"/>
        <w:rPr>
          <w:rFonts w:asciiTheme="minorHAnsi" w:eastAsia="Times New Roman" w:hAnsiTheme="minorHAnsi"/>
          <w:lang w:eastAsia="nl-NL"/>
        </w:rPr>
      </w:pPr>
      <w:r w:rsidRPr="00101BD8">
        <w:rPr>
          <w:rFonts w:asciiTheme="minorHAnsi" w:eastAsia="Times New Roman" w:hAnsiTheme="minorHAnsi"/>
          <w:lang w:eastAsia="nl-NL"/>
        </w:rPr>
        <w:t xml:space="preserve">meer ontvangers in derde landen of internationale organisaties; </w:t>
      </w:r>
    </w:p>
    <w:p w14:paraId="4EA383B2" w14:textId="77777777" w:rsidR="00C14E6B" w:rsidRPr="00101BD8" w:rsidRDefault="00C14E6B" w:rsidP="00311AF7">
      <w:pPr>
        <w:pStyle w:val="Geenafstand"/>
        <w:numPr>
          <w:ilvl w:val="0"/>
          <w:numId w:val="28"/>
        </w:numPr>
        <w:rPr>
          <w:rFonts w:asciiTheme="minorHAnsi" w:eastAsia="Times New Roman" w:hAnsiTheme="minorHAnsi"/>
          <w:lang w:eastAsia="nl-NL"/>
        </w:rPr>
      </w:pPr>
      <w:r w:rsidRPr="00101BD8">
        <w:rPr>
          <w:rFonts w:asciiTheme="minorHAnsi" w:eastAsia="Times New Roman" w:hAnsiTheme="minorHAnsi"/>
          <w:lang w:eastAsia="nl-NL"/>
        </w:rPr>
        <w:t xml:space="preserve">indien van toepassing, doorgiften van persoonsgegevens aan een derde land of een internationale </w:t>
      </w:r>
    </w:p>
    <w:p w14:paraId="720028AA" w14:textId="77777777" w:rsidR="00C14E6B" w:rsidRPr="00101BD8" w:rsidRDefault="00C14E6B" w:rsidP="00311AF7">
      <w:pPr>
        <w:pStyle w:val="Geenafstand"/>
        <w:ind w:left="360"/>
        <w:rPr>
          <w:rFonts w:asciiTheme="minorHAnsi" w:eastAsia="Times New Roman" w:hAnsiTheme="minorHAnsi"/>
          <w:lang w:eastAsia="nl-NL"/>
        </w:rPr>
      </w:pPr>
      <w:r w:rsidRPr="00101BD8">
        <w:rPr>
          <w:rFonts w:asciiTheme="minorHAnsi" w:eastAsia="Times New Roman" w:hAnsiTheme="minorHAnsi"/>
          <w:lang w:eastAsia="nl-NL"/>
        </w:rPr>
        <w:t xml:space="preserve">organisatie, met inbegrip van de vermelding van dat derde land of die internationale organisatie en, in geval van de in artikel 49, lid 1, tweede alinea, bedoelde doorgiften, de documenten </w:t>
      </w:r>
      <w:proofErr w:type="gramStart"/>
      <w:r w:rsidRPr="00101BD8">
        <w:rPr>
          <w:rFonts w:asciiTheme="minorHAnsi" w:eastAsia="Times New Roman" w:hAnsiTheme="minorHAnsi"/>
          <w:lang w:eastAsia="nl-NL"/>
        </w:rPr>
        <w:t>inzake</w:t>
      </w:r>
      <w:proofErr w:type="gramEnd"/>
      <w:r w:rsidRPr="00101BD8">
        <w:rPr>
          <w:rFonts w:asciiTheme="minorHAnsi" w:eastAsia="Times New Roman" w:hAnsiTheme="minorHAnsi"/>
          <w:lang w:eastAsia="nl-NL"/>
        </w:rPr>
        <w:t xml:space="preserve"> de passende waarborgen; </w:t>
      </w:r>
    </w:p>
    <w:p w14:paraId="0B24FC45" w14:textId="0ACDC488" w:rsidR="00C14E6B" w:rsidRPr="00101BD8" w:rsidRDefault="00C14E6B" w:rsidP="00311AF7">
      <w:pPr>
        <w:pStyle w:val="Geenafstand"/>
        <w:numPr>
          <w:ilvl w:val="0"/>
          <w:numId w:val="28"/>
        </w:numPr>
        <w:rPr>
          <w:rFonts w:asciiTheme="minorHAnsi" w:eastAsia="Times New Roman" w:hAnsiTheme="minorHAnsi"/>
          <w:lang w:eastAsia="nl-NL"/>
        </w:rPr>
      </w:pPr>
      <w:r w:rsidRPr="00101BD8">
        <w:rPr>
          <w:rFonts w:asciiTheme="minorHAnsi" w:eastAsia="Times New Roman" w:hAnsiTheme="minorHAnsi"/>
          <w:lang w:eastAsia="nl-NL"/>
        </w:rPr>
        <w:t xml:space="preserve">de beoogde termijnen waarbinnen de verschillende </w:t>
      </w:r>
      <w:r w:rsidR="00311AF7" w:rsidRPr="00101BD8">
        <w:rPr>
          <w:rFonts w:asciiTheme="minorHAnsi" w:eastAsia="Times New Roman" w:hAnsiTheme="minorHAnsi"/>
          <w:lang w:eastAsia="nl-NL"/>
        </w:rPr>
        <w:t>categorieën</w:t>
      </w:r>
      <w:r w:rsidRPr="00101BD8">
        <w:rPr>
          <w:rFonts w:asciiTheme="minorHAnsi" w:eastAsia="Times New Roman" w:hAnsiTheme="minorHAnsi"/>
          <w:lang w:eastAsia="nl-NL"/>
        </w:rPr>
        <w:t xml:space="preserve"> van gegevens moeten worden gewist; </w:t>
      </w:r>
    </w:p>
    <w:p w14:paraId="24EE95F2" w14:textId="77777777" w:rsidR="00C14E6B" w:rsidRPr="00101BD8" w:rsidRDefault="00C14E6B" w:rsidP="00311AF7">
      <w:pPr>
        <w:pStyle w:val="Geenafstand"/>
        <w:numPr>
          <w:ilvl w:val="0"/>
          <w:numId w:val="28"/>
        </w:numPr>
        <w:rPr>
          <w:rFonts w:asciiTheme="minorHAnsi" w:eastAsia="Times New Roman" w:hAnsiTheme="minorHAnsi"/>
          <w:lang w:eastAsia="nl-NL"/>
        </w:rPr>
      </w:pPr>
      <w:r w:rsidRPr="00101BD8">
        <w:rPr>
          <w:rFonts w:asciiTheme="minorHAnsi" w:eastAsia="Times New Roman" w:hAnsiTheme="minorHAnsi"/>
          <w:lang w:eastAsia="nl-NL"/>
        </w:rPr>
        <w:t xml:space="preserve">een algemene beschrijving van de technische en organisatorische beveiligingsmaatregelen om de persoonsgegevens op een zorgvuldige wijze te verwerken. </w:t>
      </w:r>
    </w:p>
    <w:p w14:paraId="10CF0FE3" w14:textId="5EAA74AE" w:rsidR="00C14E6B" w:rsidRPr="00101BD8" w:rsidRDefault="00C14E6B" w:rsidP="0056023A">
      <w:pPr>
        <w:pStyle w:val="Geenafstand"/>
        <w:spacing w:line="276" w:lineRule="auto"/>
        <w:rPr>
          <w:rFonts w:asciiTheme="minorHAnsi" w:eastAsia="Times New Roman" w:hAnsiTheme="minorHAnsi"/>
          <w:lang w:eastAsia="nl-NL"/>
        </w:rPr>
      </w:pPr>
    </w:p>
    <w:p w14:paraId="2F8B4819" w14:textId="77777777" w:rsidR="00C14E6B" w:rsidRPr="003C18F8" w:rsidRDefault="00C14E6B" w:rsidP="00A754C4">
      <w:pPr>
        <w:pStyle w:val="Kop3"/>
      </w:pPr>
      <w:bookmarkStart w:id="22" w:name="_Toc523847854"/>
      <w:r w:rsidRPr="003C18F8">
        <w:t>Artikel 15 Klachten</w:t>
      </w:r>
      <w:bookmarkEnd w:id="22"/>
      <w:r w:rsidRPr="003C18F8">
        <w:t xml:space="preserve"> </w:t>
      </w:r>
    </w:p>
    <w:p w14:paraId="0D59BA55" w14:textId="77777777" w:rsidR="00C14E6B" w:rsidRPr="00101BD8" w:rsidRDefault="00C14E6B" w:rsidP="0056023A">
      <w:pPr>
        <w:pStyle w:val="Geenafstand"/>
        <w:numPr>
          <w:ilvl w:val="0"/>
          <w:numId w:val="29"/>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Als de betrokkene dan wel diens wettelijk vertegenwoordiger van mening is dat de bepalingen van de AVG zoals uitgewerkt in dit reglement niet worden nageleefd of andere redenen tot klagen heeft, dient hij zich te wenden tot de verwerkingsverantwoordelijke. </w:t>
      </w:r>
    </w:p>
    <w:p w14:paraId="29C7C757" w14:textId="2067243B" w:rsidR="00990201" w:rsidRPr="00990201" w:rsidRDefault="00C14E6B" w:rsidP="0056023A">
      <w:pPr>
        <w:pStyle w:val="Geenafstand"/>
        <w:numPr>
          <w:ilvl w:val="0"/>
          <w:numId w:val="29"/>
        </w:numPr>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Overeenkomstig de AVG kan de betrokkene of diens wettelijk vertegenwoordiger zich wenden tot de rechter of de Autoriteit Persoonsgegevens. </w:t>
      </w:r>
    </w:p>
    <w:p w14:paraId="389ADBCB" w14:textId="01A1730F" w:rsidR="00C14E6B" w:rsidRPr="00990201" w:rsidRDefault="00C14E6B" w:rsidP="00A754C4">
      <w:pPr>
        <w:pStyle w:val="Kop3"/>
      </w:pPr>
      <w:bookmarkStart w:id="23" w:name="_Toc523847855"/>
      <w:r w:rsidRPr="00990201">
        <w:t>Artikel 16 Slotbepalingen</w:t>
      </w:r>
      <w:bookmarkEnd w:id="23"/>
      <w:r w:rsidRPr="00990201">
        <w:t xml:space="preserve"> </w:t>
      </w:r>
    </w:p>
    <w:p w14:paraId="27EECE5E" w14:textId="4A08468A" w:rsidR="00C14E6B" w:rsidRPr="00101BD8" w:rsidRDefault="00C14E6B" w:rsidP="0056023A">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Dit reglement kan aangehaald worden als </w:t>
      </w:r>
      <w:r w:rsidR="00F94279">
        <w:rPr>
          <w:rFonts w:asciiTheme="minorHAnsi" w:eastAsia="Times New Roman" w:hAnsiTheme="minorHAnsi"/>
          <w:lang w:eastAsia="nl-NL"/>
        </w:rPr>
        <w:t>'</w:t>
      </w:r>
      <w:r w:rsidRPr="00101BD8">
        <w:rPr>
          <w:rFonts w:asciiTheme="minorHAnsi" w:eastAsia="Times New Roman" w:hAnsiTheme="minorHAnsi"/>
          <w:lang w:eastAsia="nl-NL"/>
        </w:rPr>
        <w:t xml:space="preserve">privacyreglement verwerking persoonsgegevens </w:t>
      </w:r>
      <w:r w:rsidR="00A754C4">
        <w:rPr>
          <w:rFonts w:asciiTheme="minorHAnsi" w:eastAsia="Times New Roman" w:hAnsiTheme="minorHAnsi"/>
          <w:lang w:eastAsia="nl-NL"/>
        </w:rPr>
        <w:t>SWV TWENTE OOST PO</w:t>
      </w:r>
      <w:r w:rsidR="00F94279">
        <w:rPr>
          <w:rFonts w:asciiTheme="minorHAnsi" w:eastAsia="Times New Roman" w:hAnsiTheme="minorHAnsi"/>
          <w:lang w:eastAsia="nl-NL"/>
        </w:rPr>
        <w:t>'</w:t>
      </w:r>
      <w:r w:rsidRPr="00101BD8">
        <w:rPr>
          <w:rFonts w:asciiTheme="minorHAnsi" w:eastAsia="Times New Roman" w:hAnsiTheme="minorHAnsi"/>
          <w:lang w:eastAsia="nl-NL"/>
        </w:rPr>
        <w:t xml:space="preserve"> en treedt in werking op </w:t>
      </w:r>
      <w:r w:rsidR="00B109AC">
        <w:rPr>
          <w:rFonts w:asciiTheme="minorHAnsi" w:eastAsia="Times New Roman" w:hAnsiTheme="minorHAnsi"/>
          <w:lang w:eastAsia="nl-NL"/>
        </w:rPr>
        <w:t>13 september</w:t>
      </w:r>
      <w:r w:rsidRPr="00101BD8">
        <w:rPr>
          <w:rFonts w:asciiTheme="minorHAnsi" w:eastAsia="Times New Roman" w:hAnsiTheme="minorHAnsi"/>
          <w:lang w:eastAsia="nl-NL"/>
        </w:rPr>
        <w:t xml:space="preserve"> 2018. </w:t>
      </w:r>
    </w:p>
    <w:p w14:paraId="0F6FBAE7" w14:textId="77777777" w:rsidR="00C14E6B" w:rsidRPr="00101BD8" w:rsidRDefault="00C14E6B" w:rsidP="0056023A">
      <w:pPr>
        <w:pStyle w:val="Geenafstand"/>
        <w:spacing w:line="276" w:lineRule="auto"/>
        <w:rPr>
          <w:rFonts w:asciiTheme="minorHAnsi" w:eastAsia="Times New Roman" w:hAnsiTheme="minorHAnsi"/>
          <w:lang w:eastAsia="nl-NL"/>
        </w:rPr>
      </w:pPr>
      <w:r w:rsidRPr="00101BD8">
        <w:rPr>
          <w:rFonts w:asciiTheme="minorHAnsi" w:eastAsia="Times New Roman" w:hAnsiTheme="minorHAnsi"/>
          <w:lang w:eastAsia="nl-NL"/>
        </w:rPr>
        <w:t xml:space="preserve">Het samenwerkingsverband maakt het reglement (digitaal) openbaar. </w:t>
      </w:r>
    </w:p>
    <w:p w14:paraId="4C61DFB9" w14:textId="64AA1AE8" w:rsidR="00C14E6B" w:rsidRPr="00101BD8" w:rsidRDefault="00C14E6B" w:rsidP="00101BD8">
      <w:pPr>
        <w:pStyle w:val="Geenafstand"/>
        <w:rPr>
          <w:rFonts w:asciiTheme="minorHAnsi" w:eastAsia="Times New Roman" w:hAnsiTheme="minorHAnsi"/>
          <w:lang w:eastAsia="nl-NL"/>
        </w:rPr>
      </w:pPr>
    </w:p>
    <w:p w14:paraId="61D091B3" w14:textId="0854D233" w:rsidR="00BB1A48" w:rsidRDefault="00BB1A48" w:rsidP="00101BD8">
      <w:pPr>
        <w:pStyle w:val="Geenafstand"/>
        <w:rPr>
          <w:rFonts w:asciiTheme="minorHAnsi" w:eastAsia="Times New Roman" w:hAnsiTheme="minorHAnsi"/>
          <w:lang w:eastAsia="nl-NL"/>
        </w:rPr>
      </w:pPr>
      <w:r>
        <w:rPr>
          <w:rFonts w:asciiTheme="minorHAnsi" w:eastAsia="Times New Roman" w:hAnsiTheme="minorHAnsi"/>
          <w:lang w:eastAsia="nl-NL"/>
        </w:rPr>
        <w:t xml:space="preserve">  </w:t>
      </w:r>
    </w:p>
    <w:p w14:paraId="3910B017" w14:textId="77777777" w:rsidR="00BB1A48" w:rsidRDefault="00BB1A48">
      <w:pPr>
        <w:spacing w:after="0" w:line="240" w:lineRule="auto"/>
        <w:contextualSpacing w:val="0"/>
        <w:rPr>
          <w:rFonts w:asciiTheme="minorHAnsi" w:eastAsia="Times New Roman" w:hAnsiTheme="minorHAnsi"/>
          <w:lang w:eastAsia="nl-NL"/>
        </w:rPr>
      </w:pPr>
      <w:r>
        <w:rPr>
          <w:rFonts w:asciiTheme="minorHAnsi" w:eastAsia="Times New Roman" w:hAnsiTheme="minorHAnsi"/>
          <w:lang w:eastAsia="nl-NL"/>
        </w:rPr>
        <w:br w:type="page"/>
      </w:r>
    </w:p>
    <w:p w14:paraId="4BEAC358" w14:textId="77777777" w:rsidR="00C14E6B" w:rsidRPr="00101BD8" w:rsidRDefault="00C14E6B" w:rsidP="00101BD8">
      <w:pPr>
        <w:pStyle w:val="Geenafstand"/>
        <w:rPr>
          <w:rFonts w:asciiTheme="minorHAnsi" w:eastAsia="Times New Roman" w:hAnsiTheme="minorHAnsi"/>
          <w:lang w:eastAsia="nl-NL"/>
        </w:rPr>
      </w:pPr>
    </w:p>
    <w:p w14:paraId="54613AA3" w14:textId="77777777" w:rsidR="00C14E6B" w:rsidRPr="00101BD8" w:rsidRDefault="00C14E6B" w:rsidP="00A754C4">
      <w:pPr>
        <w:pStyle w:val="Kop1"/>
        <w:rPr>
          <w:lang w:eastAsia="nl-NL"/>
        </w:rPr>
      </w:pPr>
      <w:bookmarkStart w:id="24" w:name="_Toc523847856"/>
      <w:r w:rsidRPr="00101BD8">
        <w:rPr>
          <w:lang w:eastAsia="nl-NL"/>
        </w:rPr>
        <w:t>Bijlage 1</w:t>
      </w:r>
      <w:bookmarkEnd w:id="24"/>
      <w:r w:rsidRPr="00101BD8">
        <w:rPr>
          <w:lang w:eastAsia="nl-NL"/>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1271"/>
        <w:gridCol w:w="4394"/>
        <w:gridCol w:w="3395"/>
      </w:tblGrid>
      <w:tr w:rsidR="00C14E6B" w:rsidRPr="00101BD8" w14:paraId="54A3E675" w14:textId="77777777" w:rsidTr="00A754C4">
        <w:tc>
          <w:tcPr>
            <w:tcW w:w="1271" w:type="dxa"/>
            <w:tcBorders>
              <w:top w:val="single" w:sz="4" w:space="0" w:color="B5DBE5"/>
              <w:left w:val="single" w:sz="4" w:space="0" w:color="92D050"/>
              <w:bottom w:val="single" w:sz="4" w:space="0" w:color="B5DBE5"/>
              <w:right w:val="single" w:sz="4" w:space="0" w:color="92D050"/>
            </w:tcBorders>
            <w:shd w:val="clear" w:color="auto" w:fill="92D050"/>
            <w:vAlign w:val="center"/>
            <w:hideMark/>
          </w:tcPr>
          <w:p w14:paraId="31135E13" w14:textId="77777777" w:rsidR="00C14E6B" w:rsidRPr="00101BD8" w:rsidRDefault="00C14E6B" w:rsidP="00101BD8">
            <w:pPr>
              <w:pStyle w:val="Geenafstand"/>
              <w:rPr>
                <w:rFonts w:asciiTheme="minorHAnsi" w:eastAsia="Times New Roman" w:hAnsiTheme="minorHAnsi"/>
                <w:lang w:eastAsia="nl-NL"/>
              </w:rPr>
            </w:pPr>
            <w:r w:rsidRPr="00101BD8">
              <w:rPr>
                <w:rFonts w:asciiTheme="minorHAnsi" w:eastAsia="Times New Roman" w:hAnsiTheme="minorHAnsi"/>
                <w:color w:val="FFFFFF"/>
                <w:lang w:eastAsia="nl-NL"/>
              </w:rPr>
              <w:t xml:space="preserve">Functie </w:t>
            </w:r>
          </w:p>
        </w:tc>
        <w:tc>
          <w:tcPr>
            <w:tcW w:w="4394" w:type="dxa"/>
            <w:tcBorders>
              <w:top w:val="single" w:sz="4" w:space="0" w:color="B5DBE5"/>
              <w:left w:val="single" w:sz="4" w:space="0" w:color="92D050"/>
              <w:bottom w:val="single" w:sz="4" w:space="0" w:color="B5DBE5"/>
              <w:right w:val="single" w:sz="4" w:space="0" w:color="92D050"/>
            </w:tcBorders>
            <w:shd w:val="clear" w:color="auto" w:fill="92D050"/>
            <w:vAlign w:val="center"/>
            <w:hideMark/>
          </w:tcPr>
          <w:p w14:paraId="4F0CD718" w14:textId="77777777" w:rsidR="00C14E6B" w:rsidRPr="00101BD8" w:rsidRDefault="00C14E6B" w:rsidP="00101BD8">
            <w:pPr>
              <w:pStyle w:val="Geenafstand"/>
              <w:rPr>
                <w:rFonts w:asciiTheme="minorHAnsi" w:eastAsia="Times New Roman" w:hAnsiTheme="minorHAnsi"/>
                <w:lang w:eastAsia="nl-NL"/>
              </w:rPr>
            </w:pPr>
            <w:r w:rsidRPr="00101BD8">
              <w:rPr>
                <w:rFonts w:asciiTheme="minorHAnsi" w:eastAsia="Times New Roman" w:hAnsiTheme="minorHAnsi"/>
                <w:color w:val="FFFFFF"/>
                <w:lang w:eastAsia="nl-NL"/>
              </w:rPr>
              <w:t xml:space="preserve">Motivering gebruik </w:t>
            </w:r>
          </w:p>
        </w:tc>
        <w:tc>
          <w:tcPr>
            <w:tcW w:w="3395" w:type="dxa"/>
            <w:tcBorders>
              <w:top w:val="single" w:sz="4" w:space="0" w:color="B5DBE5"/>
              <w:left w:val="single" w:sz="4" w:space="0" w:color="92D050"/>
              <w:bottom w:val="single" w:sz="4" w:space="0" w:color="B5DBE5"/>
              <w:right w:val="single" w:sz="4" w:space="0" w:color="B5DBE5"/>
            </w:tcBorders>
            <w:shd w:val="clear" w:color="auto" w:fill="92D050"/>
            <w:vAlign w:val="center"/>
            <w:hideMark/>
          </w:tcPr>
          <w:p w14:paraId="3AA4858B" w14:textId="77777777" w:rsidR="00C14E6B" w:rsidRPr="00101BD8" w:rsidRDefault="00C14E6B" w:rsidP="00101BD8">
            <w:pPr>
              <w:pStyle w:val="Geenafstand"/>
              <w:rPr>
                <w:rFonts w:asciiTheme="minorHAnsi" w:eastAsia="Times New Roman" w:hAnsiTheme="minorHAnsi"/>
                <w:lang w:eastAsia="nl-NL"/>
              </w:rPr>
            </w:pPr>
            <w:r w:rsidRPr="00101BD8">
              <w:rPr>
                <w:rFonts w:asciiTheme="minorHAnsi" w:eastAsia="Times New Roman" w:hAnsiTheme="minorHAnsi"/>
                <w:color w:val="FFFFFF"/>
                <w:lang w:eastAsia="nl-NL"/>
              </w:rPr>
              <w:t xml:space="preserve">Toegang tot welke persoonsgegevens </w:t>
            </w:r>
          </w:p>
        </w:tc>
      </w:tr>
      <w:tr w:rsidR="00C14E6B" w:rsidRPr="00101BD8" w14:paraId="431C0F67" w14:textId="77777777" w:rsidTr="00A754C4">
        <w:tc>
          <w:tcPr>
            <w:tcW w:w="1271" w:type="dxa"/>
            <w:tcBorders>
              <w:top w:val="single" w:sz="4" w:space="0" w:color="B5DBE5"/>
              <w:left w:val="single" w:sz="4" w:space="0" w:color="92D050"/>
              <w:bottom w:val="single" w:sz="4" w:space="0" w:color="92D050"/>
              <w:right w:val="single" w:sz="4" w:space="0" w:color="92D050"/>
            </w:tcBorders>
            <w:hideMark/>
          </w:tcPr>
          <w:p w14:paraId="2ECD02DA" w14:textId="5CDC5998" w:rsidR="00C14E6B" w:rsidRPr="00101BD8" w:rsidRDefault="00D93B50" w:rsidP="00192ABF">
            <w:pPr>
              <w:pStyle w:val="Geenafstand"/>
              <w:rPr>
                <w:rFonts w:asciiTheme="minorHAnsi" w:eastAsia="Times New Roman" w:hAnsiTheme="minorHAnsi"/>
                <w:lang w:eastAsia="nl-NL"/>
              </w:rPr>
            </w:pPr>
            <w:r>
              <w:rPr>
                <w:rFonts w:asciiTheme="minorHAnsi" w:eastAsia="Times New Roman" w:hAnsiTheme="minorHAnsi"/>
                <w:lang w:eastAsia="nl-NL"/>
              </w:rPr>
              <w:t>Coördinerend</w:t>
            </w:r>
            <w:r w:rsidR="00BB1A48">
              <w:rPr>
                <w:rFonts w:asciiTheme="minorHAnsi" w:eastAsia="Times New Roman" w:hAnsiTheme="minorHAnsi"/>
                <w:lang w:eastAsia="nl-NL"/>
              </w:rPr>
              <w:t xml:space="preserve"> directeur</w:t>
            </w:r>
            <w:r w:rsidR="00C14E6B" w:rsidRPr="00101BD8">
              <w:rPr>
                <w:rFonts w:asciiTheme="minorHAnsi" w:eastAsia="Times New Roman" w:hAnsiTheme="minorHAnsi"/>
                <w:lang w:eastAsia="nl-NL"/>
              </w:rPr>
              <w:t xml:space="preserve"> </w:t>
            </w:r>
          </w:p>
        </w:tc>
        <w:tc>
          <w:tcPr>
            <w:tcW w:w="4394" w:type="dxa"/>
            <w:tcBorders>
              <w:top w:val="single" w:sz="4" w:space="0" w:color="B5DBE5"/>
              <w:left w:val="single" w:sz="4" w:space="0" w:color="92D050"/>
              <w:bottom w:val="single" w:sz="4" w:space="0" w:color="92D050"/>
              <w:right w:val="single" w:sz="4" w:space="0" w:color="92D050"/>
            </w:tcBorders>
            <w:hideMark/>
          </w:tcPr>
          <w:p w14:paraId="09F331B3" w14:textId="77777777" w:rsidR="00C14E6B" w:rsidRPr="00101BD8" w:rsidRDefault="00C14E6B" w:rsidP="00192ABF">
            <w:pPr>
              <w:pStyle w:val="Geenafstand"/>
              <w:rPr>
                <w:rFonts w:asciiTheme="minorHAnsi" w:eastAsia="Times New Roman" w:hAnsiTheme="minorHAnsi"/>
                <w:lang w:eastAsia="nl-NL"/>
              </w:rPr>
            </w:pPr>
            <w:r w:rsidRPr="00101BD8">
              <w:rPr>
                <w:rFonts w:asciiTheme="minorHAnsi" w:eastAsia="Times New Roman" w:hAnsiTheme="minorHAnsi"/>
                <w:lang w:eastAsia="nl-NL"/>
              </w:rPr>
              <w:t xml:space="preserve">T.b.v. het realiseren en bewaken van de doelstellingen van het samenwerkingsverband, de dagelijkse aansturing van het SWV, het verdelen en toewijzen van ondersteuningsmiddelen, het beoordelen of kinderen toelaatbaar zijn tot het speciaal (basis)onderwijs en het leggen van verantwoording over de besteding van de middelen en behaalde resultaten. </w:t>
            </w:r>
          </w:p>
        </w:tc>
        <w:tc>
          <w:tcPr>
            <w:tcW w:w="3395" w:type="dxa"/>
            <w:tcBorders>
              <w:top w:val="single" w:sz="4" w:space="0" w:color="B5DBE5"/>
              <w:left w:val="single" w:sz="4" w:space="0" w:color="92D050"/>
              <w:bottom w:val="single" w:sz="4" w:space="0" w:color="92D050"/>
              <w:right w:val="single" w:sz="4" w:space="0" w:color="92D050"/>
            </w:tcBorders>
            <w:hideMark/>
          </w:tcPr>
          <w:p w14:paraId="51C664F6" w14:textId="77777777" w:rsidR="00C14E6B" w:rsidRPr="00101BD8" w:rsidRDefault="00C14E6B" w:rsidP="00192ABF">
            <w:pPr>
              <w:pStyle w:val="Geenafstand"/>
              <w:rPr>
                <w:rFonts w:asciiTheme="minorHAnsi" w:eastAsia="Times New Roman" w:hAnsiTheme="minorHAnsi"/>
                <w:lang w:eastAsia="nl-NL"/>
              </w:rPr>
            </w:pPr>
            <w:r w:rsidRPr="00101BD8">
              <w:rPr>
                <w:rFonts w:asciiTheme="minorHAnsi" w:eastAsia="Times New Roman" w:hAnsiTheme="minorHAnsi"/>
                <w:lang w:eastAsia="nl-NL"/>
              </w:rPr>
              <w:t xml:space="preserve">Alle persoonsgegevens zoals vermeld in artikel 7. </w:t>
            </w:r>
          </w:p>
        </w:tc>
      </w:tr>
      <w:tr w:rsidR="00C14E6B" w:rsidRPr="00101BD8" w14:paraId="5CC2D811" w14:textId="77777777" w:rsidTr="00A754C4">
        <w:tc>
          <w:tcPr>
            <w:tcW w:w="1271" w:type="dxa"/>
            <w:tcBorders>
              <w:top w:val="single" w:sz="4" w:space="0" w:color="92D050"/>
              <w:left w:val="single" w:sz="4" w:space="0" w:color="92D050"/>
              <w:bottom w:val="single" w:sz="4" w:space="0" w:color="92D050"/>
              <w:right w:val="single" w:sz="4" w:space="0" w:color="92D050"/>
            </w:tcBorders>
            <w:hideMark/>
          </w:tcPr>
          <w:p w14:paraId="7DC118F0" w14:textId="77777777" w:rsidR="00C14E6B" w:rsidRPr="00101BD8" w:rsidRDefault="00C14E6B" w:rsidP="00192ABF">
            <w:pPr>
              <w:pStyle w:val="Geenafstand"/>
              <w:rPr>
                <w:rFonts w:asciiTheme="minorHAnsi" w:eastAsia="Times New Roman" w:hAnsiTheme="minorHAnsi"/>
                <w:lang w:eastAsia="nl-NL"/>
              </w:rPr>
            </w:pPr>
            <w:r w:rsidRPr="00101BD8">
              <w:rPr>
                <w:rFonts w:asciiTheme="minorHAnsi" w:eastAsia="Times New Roman" w:hAnsiTheme="minorHAnsi"/>
                <w:lang w:eastAsia="nl-NL"/>
              </w:rPr>
              <w:t xml:space="preserve">Administratief medewerker </w:t>
            </w:r>
          </w:p>
        </w:tc>
        <w:tc>
          <w:tcPr>
            <w:tcW w:w="4394" w:type="dxa"/>
            <w:tcBorders>
              <w:top w:val="single" w:sz="4" w:space="0" w:color="92D050"/>
              <w:left w:val="single" w:sz="4" w:space="0" w:color="92D050"/>
              <w:bottom w:val="single" w:sz="4" w:space="0" w:color="92D050"/>
              <w:right w:val="single" w:sz="4" w:space="0" w:color="92D050"/>
            </w:tcBorders>
            <w:hideMark/>
          </w:tcPr>
          <w:p w14:paraId="73E6B17C" w14:textId="77777777" w:rsidR="00C14E6B" w:rsidRPr="00101BD8" w:rsidRDefault="00C14E6B" w:rsidP="00192ABF">
            <w:pPr>
              <w:pStyle w:val="Geenafstand"/>
              <w:rPr>
                <w:rFonts w:asciiTheme="minorHAnsi" w:eastAsia="Times New Roman" w:hAnsiTheme="minorHAnsi"/>
                <w:lang w:eastAsia="nl-NL"/>
              </w:rPr>
            </w:pPr>
            <w:r w:rsidRPr="00101BD8">
              <w:rPr>
                <w:rFonts w:asciiTheme="minorHAnsi" w:eastAsia="Times New Roman" w:hAnsiTheme="minorHAnsi"/>
                <w:lang w:eastAsia="nl-NL"/>
              </w:rPr>
              <w:t xml:space="preserve">T.b.v. het verrichten van administratieve werkzaamheden rondom de primaire processen binnen de organisatie. </w:t>
            </w:r>
          </w:p>
        </w:tc>
        <w:tc>
          <w:tcPr>
            <w:tcW w:w="3395" w:type="dxa"/>
            <w:tcBorders>
              <w:top w:val="single" w:sz="4" w:space="0" w:color="92D050"/>
              <w:left w:val="single" w:sz="4" w:space="0" w:color="92D050"/>
              <w:bottom w:val="single" w:sz="4" w:space="0" w:color="92D050"/>
              <w:right w:val="single" w:sz="4" w:space="0" w:color="92D050"/>
            </w:tcBorders>
            <w:hideMark/>
          </w:tcPr>
          <w:p w14:paraId="04C38B47" w14:textId="0C11FB67" w:rsidR="00C14E6B" w:rsidRPr="00101BD8" w:rsidRDefault="00C14E6B" w:rsidP="00F87332">
            <w:pPr>
              <w:pStyle w:val="Geenafstand"/>
              <w:rPr>
                <w:rFonts w:asciiTheme="minorHAnsi" w:eastAsia="Times New Roman" w:hAnsiTheme="minorHAnsi"/>
                <w:lang w:eastAsia="nl-NL"/>
              </w:rPr>
            </w:pPr>
            <w:r w:rsidRPr="00101BD8">
              <w:rPr>
                <w:rFonts w:asciiTheme="minorHAnsi" w:eastAsia="Times New Roman" w:hAnsiTheme="minorHAnsi"/>
                <w:lang w:eastAsia="nl-NL"/>
              </w:rPr>
              <w:t xml:space="preserve">Alle persoonsgegevens zoals vermeld in artikel 7. </w:t>
            </w:r>
          </w:p>
        </w:tc>
      </w:tr>
      <w:tr w:rsidR="005D0678" w:rsidRPr="00101BD8" w14:paraId="64982093" w14:textId="77777777" w:rsidTr="00A754C4">
        <w:tc>
          <w:tcPr>
            <w:tcW w:w="1271" w:type="dxa"/>
            <w:tcBorders>
              <w:top w:val="single" w:sz="4" w:space="0" w:color="92D050"/>
              <w:left w:val="single" w:sz="4" w:space="0" w:color="92D050"/>
              <w:bottom w:val="single" w:sz="4" w:space="0" w:color="92D050"/>
              <w:right w:val="single" w:sz="4" w:space="0" w:color="92D050"/>
            </w:tcBorders>
          </w:tcPr>
          <w:p w14:paraId="11CD84EB" w14:textId="02DB7E24" w:rsidR="005D0678" w:rsidRPr="00101BD8" w:rsidRDefault="005D0678" w:rsidP="00192ABF">
            <w:pPr>
              <w:pStyle w:val="Geenafstand"/>
              <w:rPr>
                <w:rFonts w:asciiTheme="minorHAnsi" w:eastAsia="Times New Roman" w:hAnsiTheme="minorHAnsi"/>
                <w:lang w:eastAsia="nl-NL"/>
              </w:rPr>
            </w:pPr>
            <w:r>
              <w:rPr>
                <w:rFonts w:asciiTheme="minorHAnsi" w:eastAsia="Times New Roman" w:hAnsiTheme="minorHAnsi"/>
                <w:lang w:eastAsia="nl-NL"/>
              </w:rPr>
              <w:t>Secretariaten commissies voor arrangeren</w:t>
            </w:r>
          </w:p>
        </w:tc>
        <w:tc>
          <w:tcPr>
            <w:tcW w:w="4394" w:type="dxa"/>
            <w:tcBorders>
              <w:top w:val="single" w:sz="4" w:space="0" w:color="92D050"/>
              <w:left w:val="single" w:sz="4" w:space="0" w:color="92D050"/>
              <w:bottom w:val="single" w:sz="4" w:space="0" w:color="92D050"/>
              <w:right w:val="single" w:sz="4" w:space="0" w:color="92D050"/>
            </w:tcBorders>
          </w:tcPr>
          <w:p w14:paraId="1470F5ED" w14:textId="70E5B7B6" w:rsidR="005D0678" w:rsidRPr="00101BD8" w:rsidRDefault="005D0678" w:rsidP="00192ABF">
            <w:pPr>
              <w:pStyle w:val="Geenafstand"/>
              <w:rPr>
                <w:rFonts w:asciiTheme="minorHAnsi" w:eastAsia="Times New Roman" w:hAnsiTheme="minorHAnsi"/>
                <w:lang w:eastAsia="nl-NL"/>
              </w:rPr>
            </w:pPr>
            <w:r w:rsidRPr="00101BD8">
              <w:rPr>
                <w:rFonts w:asciiTheme="minorHAnsi" w:eastAsia="Times New Roman" w:hAnsiTheme="minorHAnsi"/>
                <w:lang w:eastAsia="nl-NL"/>
              </w:rPr>
              <w:t xml:space="preserve">T.b.v. het verrichten van administratieve werkzaamheden rondom </w:t>
            </w:r>
            <w:r w:rsidR="00575810">
              <w:rPr>
                <w:rFonts w:asciiTheme="minorHAnsi" w:eastAsia="Times New Roman" w:hAnsiTheme="minorHAnsi"/>
                <w:lang w:eastAsia="nl-NL"/>
              </w:rPr>
              <w:t>de aanvragen en advisering toelaatbaarheidsverklaring</w:t>
            </w:r>
            <w:r w:rsidR="003B2A39">
              <w:rPr>
                <w:rFonts w:asciiTheme="minorHAnsi" w:eastAsia="Times New Roman" w:hAnsiTheme="minorHAnsi"/>
                <w:lang w:eastAsia="nl-NL"/>
              </w:rPr>
              <w:t xml:space="preserve"> in de deelregio</w:t>
            </w:r>
            <w:r w:rsidRPr="00101BD8">
              <w:rPr>
                <w:rFonts w:asciiTheme="minorHAnsi" w:eastAsia="Times New Roman" w:hAnsiTheme="minorHAnsi"/>
                <w:lang w:eastAsia="nl-NL"/>
              </w:rPr>
              <w:t xml:space="preserve"> </w:t>
            </w:r>
          </w:p>
        </w:tc>
        <w:tc>
          <w:tcPr>
            <w:tcW w:w="3395" w:type="dxa"/>
            <w:tcBorders>
              <w:top w:val="single" w:sz="4" w:space="0" w:color="92D050"/>
              <w:left w:val="single" w:sz="4" w:space="0" w:color="92D050"/>
              <w:bottom w:val="single" w:sz="4" w:space="0" w:color="92D050"/>
              <w:right w:val="single" w:sz="4" w:space="0" w:color="92D050"/>
            </w:tcBorders>
          </w:tcPr>
          <w:p w14:paraId="4C9754AC" w14:textId="2ECFD759" w:rsidR="005D0678" w:rsidRPr="00101BD8" w:rsidRDefault="005D0678" w:rsidP="00192ABF">
            <w:pPr>
              <w:pStyle w:val="Geenafstand"/>
              <w:rPr>
                <w:rFonts w:asciiTheme="minorHAnsi" w:eastAsia="Times New Roman" w:hAnsiTheme="minorHAnsi"/>
                <w:lang w:eastAsia="nl-NL"/>
              </w:rPr>
            </w:pPr>
            <w:r w:rsidRPr="00101BD8">
              <w:rPr>
                <w:rFonts w:asciiTheme="minorHAnsi" w:eastAsia="Times New Roman" w:hAnsiTheme="minorHAnsi"/>
                <w:lang w:eastAsia="nl-NL"/>
              </w:rPr>
              <w:t>Alle persoonsgegevens zoals vermeld in artikel 7</w:t>
            </w:r>
            <w:r>
              <w:rPr>
                <w:rFonts w:asciiTheme="minorHAnsi" w:eastAsia="Times New Roman" w:hAnsiTheme="minorHAnsi"/>
                <w:lang w:eastAsia="nl-NL"/>
              </w:rPr>
              <w:t>, behorend bij de deelregio waar de medewerker werkzaam is.</w:t>
            </w:r>
          </w:p>
        </w:tc>
      </w:tr>
      <w:tr w:rsidR="005D0678" w:rsidRPr="00101BD8" w14:paraId="4B1048F7" w14:textId="77777777" w:rsidTr="00A754C4">
        <w:tc>
          <w:tcPr>
            <w:tcW w:w="1271" w:type="dxa"/>
            <w:tcBorders>
              <w:top w:val="single" w:sz="4" w:space="0" w:color="92D050"/>
              <w:left w:val="single" w:sz="4" w:space="0" w:color="92D050"/>
              <w:bottom w:val="single" w:sz="4" w:space="0" w:color="92D050"/>
              <w:right w:val="single" w:sz="4" w:space="0" w:color="92D050"/>
            </w:tcBorders>
            <w:hideMark/>
          </w:tcPr>
          <w:p w14:paraId="449344A3" w14:textId="2F5AB45F" w:rsidR="005D0678" w:rsidRPr="00101BD8" w:rsidRDefault="003B2A39" w:rsidP="00192ABF">
            <w:pPr>
              <w:pStyle w:val="Geenafstand"/>
              <w:rPr>
                <w:rFonts w:asciiTheme="minorHAnsi" w:eastAsia="Times New Roman" w:hAnsiTheme="minorHAnsi"/>
                <w:lang w:eastAsia="nl-NL"/>
              </w:rPr>
            </w:pPr>
            <w:r>
              <w:rPr>
                <w:rFonts w:asciiTheme="minorHAnsi" w:eastAsia="Times New Roman" w:hAnsiTheme="minorHAnsi"/>
                <w:lang w:eastAsia="nl-NL"/>
              </w:rPr>
              <w:t>Leden van de commissies voor arrangeren</w:t>
            </w:r>
          </w:p>
        </w:tc>
        <w:tc>
          <w:tcPr>
            <w:tcW w:w="4394" w:type="dxa"/>
            <w:tcBorders>
              <w:top w:val="single" w:sz="4" w:space="0" w:color="92D050"/>
              <w:left w:val="single" w:sz="4" w:space="0" w:color="92D050"/>
              <w:bottom w:val="single" w:sz="4" w:space="0" w:color="92D050"/>
              <w:right w:val="single" w:sz="4" w:space="0" w:color="92D050"/>
            </w:tcBorders>
            <w:hideMark/>
          </w:tcPr>
          <w:p w14:paraId="60BD08B0" w14:textId="3A461D80" w:rsidR="005D0678" w:rsidRPr="00101BD8" w:rsidRDefault="005D0678" w:rsidP="00192ABF">
            <w:pPr>
              <w:pStyle w:val="Geenafstand"/>
              <w:rPr>
                <w:rFonts w:asciiTheme="minorHAnsi" w:eastAsia="Times New Roman" w:hAnsiTheme="minorHAnsi"/>
                <w:lang w:eastAsia="nl-NL"/>
              </w:rPr>
            </w:pPr>
            <w:r w:rsidRPr="00101BD8">
              <w:rPr>
                <w:rFonts w:asciiTheme="minorHAnsi" w:eastAsia="Times New Roman" w:hAnsiTheme="minorHAnsi"/>
                <w:lang w:eastAsia="nl-NL"/>
              </w:rPr>
              <w:t xml:space="preserve">T.b.v. </w:t>
            </w:r>
            <w:r w:rsidR="00192ABF">
              <w:rPr>
                <w:rFonts w:asciiTheme="minorHAnsi" w:eastAsia="Times New Roman" w:hAnsiTheme="minorHAnsi"/>
                <w:lang w:eastAsia="nl-NL"/>
              </w:rPr>
              <w:t>het verrichten van</w:t>
            </w:r>
            <w:r w:rsidR="00072601" w:rsidRPr="00101BD8">
              <w:rPr>
                <w:rFonts w:asciiTheme="minorHAnsi" w:eastAsia="Times New Roman" w:hAnsiTheme="minorHAnsi"/>
                <w:lang w:eastAsia="nl-NL"/>
              </w:rPr>
              <w:t xml:space="preserve"> werkzaamheden rondom </w:t>
            </w:r>
            <w:r w:rsidR="00072601">
              <w:rPr>
                <w:rFonts w:asciiTheme="minorHAnsi" w:eastAsia="Times New Roman" w:hAnsiTheme="minorHAnsi"/>
                <w:lang w:eastAsia="nl-NL"/>
              </w:rPr>
              <w:t>de aanvragen en advisering toelaatbaarheidsverklaring in de deelregio</w:t>
            </w:r>
          </w:p>
        </w:tc>
        <w:tc>
          <w:tcPr>
            <w:tcW w:w="3395" w:type="dxa"/>
            <w:tcBorders>
              <w:top w:val="single" w:sz="4" w:space="0" w:color="92D050"/>
              <w:left w:val="single" w:sz="4" w:space="0" w:color="92D050"/>
              <w:bottom w:val="single" w:sz="4" w:space="0" w:color="92D050"/>
              <w:right w:val="single" w:sz="4" w:space="0" w:color="92D050"/>
            </w:tcBorders>
            <w:hideMark/>
          </w:tcPr>
          <w:p w14:paraId="4F034238" w14:textId="27CCF87F" w:rsidR="005D0678" w:rsidRPr="00101BD8" w:rsidRDefault="005D0678" w:rsidP="00192ABF">
            <w:pPr>
              <w:pStyle w:val="Geenafstand"/>
              <w:rPr>
                <w:rFonts w:asciiTheme="minorHAnsi" w:eastAsia="Times New Roman" w:hAnsiTheme="minorHAnsi"/>
                <w:lang w:eastAsia="nl-NL"/>
              </w:rPr>
            </w:pPr>
            <w:r w:rsidRPr="00101BD8">
              <w:rPr>
                <w:rFonts w:asciiTheme="minorHAnsi" w:eastAsia="Times New Roman" w:hAnsiTheme="minorHAnsi"/>
                <w:lang w:eastAsia="nl-NL"/>
              </w:rPr>
              <w:t xml:space="preserve">Alle persoonsgegevens zoals vermeld in artikel 7, </w:t>
            </w:r>
            <w:r w:rsidR="00192ABF">
              <w:rPr>
                <w:rFonts w:asciiTheme="minorHAnsi" w:eastAsia="Times New Roman" w:hAnsiTheme="minorHAnsi"/>
                <w:lang w:eastAsia="nl-NL"/>
              </w:rPr>
              <w:t>behorend bij de deelregio waar de medewerker werkzaam is.</w:t>
            </w:r>
          </w:p>
        </w:tc>
      </w:tr>
    </w:tbl>
    <w:p w14:paraId="5C94DA68" w14:textId="6716AE7D" w:rsidR="00164498" w:rsidRDefault="00164498" w:rsidP="002803C2">
      <w:pPr>
        <w:jc w:val="both"/>
        <w:rPr>
          <w:rFonts w:asciiTheme="minorHAnsi" w:hAnsiTheme="minorHAnsi" w:cstheme="minorHAnsi"/>
          <w:sz w:val="18"/>
          <w:szCs w:val="18"/>
          <w:lang w:eastAsia="nl-NL"/>
        </w:rPr>
      </w:pPr>
    </w:p>
    <w:p w14:paraId="6C30D177" w14:textId="6E7B0BD8" w:rsidR="00B109AC" w:rsidRPr="00C663ED" w:rsidRDefault="00B109AC" w:rsidP="002803C2">
      <w:pPr>
        <w:jc w:val="both"/>
        <w:rPr>
          <w:rFonts w:asciiTheme="minorHAnsi" w:hAnsiTheme="minorHAnsi" w:cstheme="minorHAnsi"/>
          <w:sz w:val="18"/>
          <w:szCs w:val="18"/>
          <w:lang w:eastAsia="nl-NL"/>
        </w:rPr>
      </w:pPr>
    </w:p>
    <w:sectPr w:rsidR="00B109AC" w:rsidRPr="00C663ED" w:rsidSect="007C035F">
      <w:headerReference w:type="default" r:id="rId12"/>
      <w:footerReference w:type="even" r:id="rId13"/>
      <w:footerReference w:type="default" r:id="rId14"/>
      <w:pgSz w:w="11906" w:h="16838"/>
      <w:pgMar w:top="1701" w:right="1418" w:bottom="851" w:left="1418"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B9D49" w14:textId="77777777" w:rsidR="00D72F39" w:rsidRDefault="00D72F39" w:rsidP="0003449B">
      <w:pPr>
        <w:spacing w:after="0"/>
      </w:pPr>
      <w:r>
        <w:separator/>
      </w:r>
    </w:p>
  </w:endnote>
  <w:endnote w:type="continuationSeparator" w:id="0">
    <w:p w14:paraId="3BF525F3" w14:textId="77777777" w:rsidR="00D72F39" w:rsidRDefault="00D72F39" w:rsidP="0003449B">
      <w:pPr>
        <w:spacing w:after="0"/>
      </w:pPr>
      <w:r>
        <w:continuationSeparator/>
      </w:r>
    </w:p>
  </w:endnote>
  <w:endnote w:type="continuationNotice" w:id="1">
    <w:p w14:paraId="7519A5BE" w14:textId="77777777" w:rsidR="00D72F39" w:rsidRDefault="00D72F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62218597"/>
      <w:docPartObj>
        <w:docPartGallery w:val="Page Numbers (Bottom of Page)"/>
        <w:docPartUnique/>
      </w:docPartObj>
    </w:sdtPr>
    <w:sdtContent>
      <w:p w14:paraId="3D03786E" w14:textId="504C716D" w:rsidR="001D76B8" w:rsidRDefault="001D76B8" w:rsidP="0043777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9F2A729" w14:textId="77777777" w:rsidR="001D76B8" w:rsidRDefault="001D76B8" w:rsidP="001D76B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407428511"/>
      <w:docPartObj>
        <w:docPartGallery w:val="Page Numbers (Bottom of Page)"/>
        <w:docPartUnique/>
      </w:docPartObj>
    </w:sdtPr>
    <w:sdtContent>
      <w:p w14:paraId="0D562F9E" w14:textId="379DA718" w:rsidR="001D76B8" w:rsidRDefault="001D76B8" w:rsidP="0043777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FC7D37">
          <w:rPr>
            <w:rStyle w:val="Paginanummer"/>
            <w:noProof/>
          </w:rPr>
          <w:t>2</w:t>
        </w:r>
        <w:r>
          <w:rPr>
            <w:rStyle w:val="Paginanumm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2A122" w14:textId="77777777" w:rsidR="00D72F39" w:rsidRDefault="00D72F39" w:rsidP="0003449B">
      <w:pPr>
        <w:spacing w:after="0"/>
      </w:pPr>
      <w:r>
        <w:separator/>
      </w:r>
    </w:p>
  </w:footnote>
  <w:footnote w:type="continuationSeparator" w:id="0">
    <w:p w14:paraId="47CF2039" w14:textId="77777777" w:rsidR="00D72F39" w:rsidRDefault="00D72F39" w:rsidP="0003449B">
      <w:pPr>
        <w:spacing w:after="0"/>
      </w:pPr>
      <w:r>
        <w:continuationSeparator/>
      </w:r>
    </w:p>
  </w:footnote>
  <w:footnote w:type="continuationNotice" w:id="1">
    <w:p w14:paraId="4B9A798C" w14:textId="77777777" w:rsidR="00D72F39" w:rsidRDefault="00D72F39">
      <w:pPr>
        <w:spacing w:after="0" w:line="240" w:lineRule="auto"/>
      </w:pPr>
    </w:p>
  </w:footnote>
  <w:footnote w:id="2">
    <w:p w14:paraId="526FF4B1" w14:textId="3D854C6F" w:rsidR="006829E4" w:rsidRPr="00101BD8" w:rsidRDefault="006829E4" w:rsidP="006829E4">
      <w:pPr>
        <w:pStyle w:val="Geenafstand"/>
        <w:rPr>
          <w:rFonts w:asciiTheme="minorHAnsi" w:eastAsia="Times New Roman" w:hAnsiTheme="minorHAnsi"/>
          <w:lang w:eastAsia="nl-NL"/>
        </w:rPr>
      </w:pPr>
      <w:r>
        <w:rPr>
          <w:rStyle w:val="Voetnootmarkering"/>
        </w:rPr>
        <w:footnoteRef/>
      </w:r>
      <w:r>
        <w:t xml:space="preserve"> </w:t>
      </w:r>
      <w:r w:rsidRPr="00101BD8">
        <w:rPr>
          <w:rFonts w:asciiTheme="minorHAnsi" w:eastAsia="Times New Roman" w:hAnsiTheme="minorHAnsi"/>
          <w:i/>
          <w:iCs/>
          <w:lang w:eastAsia="nl-NL"/>
        </w:rPr>
        <w:t xml:space="preserve">Het begrip gezondheid dient ruim te worden opgevat en omvat alle gegevens die de geestelijke of lichamelijke gezondheid van een persoon betreffen. Ook gegevens over handicap en sociaal-emotionele problematiek vallen onder het begrip gezondheid. </w:t>
      </w:r>
    </w:p>
    <w:p w14:paraId="0E56035E" w14:textId="6AF11D41" w:rsidR="006829E4" w:rsidRDefault="006829E4">
      <w:pPr>
        <w:pStyle w:val="Voetnoottekst"/>
      </w:pPr>
    </w:p>
  </w:footnote>
  <w:footnote w:id="3">
    <w:p w14:paraId="2318ED00" w14:textId="1EB01E41" w:rsidR="007F5844" w:rsidRPr="00101BD8" w:rsidRDefault="007F5844" w:rsidP="007F5844">
      <w:pPr>
        <w:pStyle w:val="Geenafstand"/>
        <w:spacing w:line="276" w:lineRule="auto"/>
        <w:rPr>
          <w:rFonts w:asciiTheme="minorHAnsi" w:eastAsia="Times New Roman" w:hAnsiTheme="minorHAnsi"/>
          <w:lang w:eastAsia="nl-NL"/>
        </w:rPr>
      </w:pPr>
      <w:r>
        <w:rPr>
          <w:rStyle w:val="Voetnootmarkering"/>
        </w:rPr>
        <w:footnoteRef/>
      </w:r>
      <w:r>
        <w:t xml:space="preserve"> </w:t>
      </w:r>
      <w:proofErr w:type="gramStart"/>
      <w:r w:rsidRPr="00101BD8">
        <w:rPr>
          <w:rFonts w:asciiTheme="minorHAnsi" w:eastAsia="Times New Roman" w:hAnsiTheme="minorHAnsi"/>
          <w:i/>
          <w:iCs/>
          <w:lang w:eastAsia="nl-NL"/>
        </w:rPr>
        <w:t>Indien</w:t>
      </w:r>
      <w:proofErr w:type="gramEnd"/>
      <w:r w:rsidRPr="00101BD8">
        <w:rPr>
          <w:rFonts w:asciiTheme="minorHAnsi" w:eastAsia="Times New Roman" w:hAnsiTheme="minorHAnsi"/>
          <w:i/>
          <w:iCs/>
          <w:lang w:eastAsia="nl-NL"/>
        </w:rPr>
        <w:t xml:space="preserve"> de betrokkene minderjarig is en de leeftijd van zestien jaren nog niet heeft bereikt, of onder curatele is gesteld dan wel ten behoeve van de betrokkene een mentorschap is ingesteld, is in de plaats van de toestemming van de betrokkene die van zijn wettelijk vertegenwoordiger vereist. Een toestemming kan door de betrokkene of zijn wettelijk vertegenwoordiger te allen tijde worden ingetrokken. </w:t>
      </w:r>
    </w:p>
    <w:p w14:paraId="61C93F97" w14:textId="17FC9835" w:rsidR="007F5844" w:rsidRDefault="007F5844">
      <w:pPr>
        <w:pStyle w:val="Voetnoottekst"/>
      </w:pPr>
    </w:p>
  </w:footnote>
  <w:footnote w:id="4">
    <w:p w14:paraId="6517BFD7" w14:textId="1CBD028F" w:rsidR="0050644A" w:rsidRPr="00101BD8" w:rsidRDefault="0050644A" w:rsidP="0050644A">
      <w:pPr>
        <w:pStyle w:val="Geenafstand"/>
        <w:rPr>
          <w:rFonts w:asciiTheme="minorHAnsi" w:eastAsia="Times New Roman" w:hAnsiTheme="minorHAnsi"/>
          <w:lang w:eastAsia="nl-NL"/>
        </w:rPr>
      </w:pPr>
      <w:r>
        <w:rPr>
          <w:rStyle w:val="Voetnootmarkering"/>
        </w:rPr>
        <w:footnoteRef/>
      </w:r>
      <w:r>
        <w:t xml:space="preserve"> </w:t>
      </w:r>
      <w:r w:rsidRPr="00101BD8">
        <w:rPr>
          <w:rFonts w:asciiTheme="minorHAnsi" w:eastAsia="Times New Roman" w:hAnsiTheme="minorHAnsi"/>
          <w:i/>
          <w:iCs/>
          <w:lang w:eastAsia="nl-NL"/>
        </w:rPr>
        <w:t xml:space="preserve">Dit zijn de deskundigen die advies geven over de toelaatbaarheid van leerlingen tot het SBO of (V)SO zoals een orthopedagoog en door een tweede deskundige als een kinder- of jeugdpsycholoog, een pedagoog, een maatschappelijk werker, een arts of een kinderpsychiater (zie de concept AMvB zoals deze voor consultatie gepubliceerd is op 28 februari 2013). </w:t>
      </w:r>
    </w:p>
    <w:p w14:paraId="29F13591" w14:textId="23FE53B7" w:rsidR="0050644A" w:rsidRDefault="0050644A">
      <w:pPr>
        <w:pStyle w:val="Voetnoottekst"/>
      </w:pPr>
    </w:p>
  </w:footnote>
  <w:footnote w:id="5">
    <w:p w14:paraId="0B47C0A6" w14:textId="7ABB9A9A" w:rsidR="00AF3E08" w:rsidRDefault="00AF3E08">
      <w:pPr>
        <w:pStyle w:val="Voetnoottekst"/>
      </w:pPr>
      <w:r>
        <w:rPr>
          <w:rStyle w:val="Voetnootmarkering"/>
        </w:rPr>
        <w:footnoteRef/>
      </w:r>
      <w:r>
        <w:t xml:space="preserve"> </w:t>
      </w:r>
      <w:r w:rsidR="00043E06" w:rsidRPr="00101BD8">
        <w:rPr>
          <w:rFonts w:asciiTheme="minorHAnsi" w:eastAsia="Times New Roman" w:hAnsiTheme="minorHAnsi"/>
          <w:i/>
          <w:iCs/>
          <w:lang w:eastAsia="nl-NL"/>
        </w:rPr>
        <w:t>Dit zijn de deskundigen die advies geven over de toelaatbaarheid van leerlingen tot het SBO of (V)SO zoals een orthopedagoog en door een tweede deskundige als een kinder- of jeugdpsycholoog, een pedagoog, een maatschappelijk werker, een arts of een kinderpsychiater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D5B61" w14:textId="76087A4B" w:rsidR="006439D4" w:rsidRPr="00A754C4" w:rsidRDefault="006439D4" w:rsidP="002A6BBE">
    <w:pPr>
      <w:pStyle w:val="Koptekst"/>
      <w:tabs>
        <w:tab w:val="clear" w:pos="4536"/>
        <w:tab w:val="clear" w:pos="9072"/>
        <w:tab w:val="left" w:pos="2127"/>
      </w:tabs>
      <w:rPr>
        <w:color w:val="7030A0"/>
      </w:rPr>
    </w:pPr>
    <w:r w:rsidRPr="00A754C4">
      <w:rPr>
        <w:color w:val="7030A0"/>
      </w:rPr>
      <w:t xml:space="preserve">Samenwerkingsverband </w:t>
    </w:r>
    <w:r w:rsidR="00A754C4" w:rsidRPr="00A754C4">
      <w:rPr>
        <w:color w:val="7030A0"/>
      </w:rPr>
      <w:t>Twente Oost</w:t>
    </w:r>
    <w:r w:rsidRPr="00A754C4">
      <w:rPr>
        <w:color w:val="7030A0"/>
      </w:rPr>
      <w:t xml:space="preserve"> PO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79E2"/>
    <w:multiLevelType w:val="hybridMultilevel"/>
    <w:tmpl w:val="8D5201A6"/>
    <w:lvl w:ilvl="0" w:tplc="7F823B0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3823EF2"/>
    <w:multiLevelType w:val="hybridMultilevel"/>
    <w:tmpl w:val="2026D55C"/>
    <w:lvl w:ilvl="0" w:tplc="65FE248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BB01871"/>
    <w:multiLevelType w:val="hybridMultilevel"/>
    <w:tmpl w:val="B5D05D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EE5DE9"/>
    <w:multiLevelType w:val="hybridMultilevel"/>
    <w:tmpl w:val="0BA61E2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386418D"/>
    <w:multiLevelType w:val="hybridMultilevel"/>
    <w:tmpl w:val="1020F4F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5053E5"/>
    <w:multiLevelType w:val="hybridMultilevel"/>
    <w:tmpl w:val="A574021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DFD313C"/>
    <w:multiLevelType w:val="hybridMultilevel"/>
    <w:tmpl w:val="D5EE88E8"/>
    <w:lvl w:ilvl="0" w:tplc="C3BA73A4">
      <w:start w:val="1"/>
      <w:numFmt w:val="decimal"/>
      <w:lvlText w:val="%1."/>
      <w:lvlJc w:val="left"/>
      <w:pPr>
        <w:ind w:left="502"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0D83BC5"/>
    <w:multiLevelType w:val="hybridMultilevel"/>
    <w:tmpl w:val="539860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2606860"/>
    <w:multiLevelType w:val="hybridMultilevel"/>
    <w:tmpl w:val="F1060CA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F80104E"/>
    <w:multiLevelType w:val="hybridMultilevel"/>
    <w:tmpl w:val="8522ED2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795DF6"/>
    <w:multiLevelType w:val="hybridMultilevel"/>
    <w:tmpl w:val="E7C626B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3D24E56"/>
    <w:multiLevelType w:val="hybridMultilevel"/>
    <w:tmpl w:val="175446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43A49AA"/>
    <w:multiLevelType w:val="hybridMultilevel"/>
    <w:tmpl w:val="6E506C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34145EB"/>
    <w:multiLevelType w:val="hybridMultilevel"/>
    <w:tmpl w:val="08A62F4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6394601"/>
    <w:multiLevelType w:val="hybridMultilevel"/>
    <w:tmpl w:val="8BEC68C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AFB3836"/>
    <w:multiLevelType w:val="hybridMultilevel"/>
    <w:tmpl w:val="5FE67F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E7937D2"/>
    <w:multiLevelType w:val="hybridMultilevel"/>
    <w:tmpl w:val="507CFB2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22D3D23"/>
    <w:multiLevelType w:val="hybridMultilevel"/>
    <w:tmpl w:val="3F3E7EF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49D4549"/>
    <w:multiLevelType w:val="hybridMultilevel"/>
    <w:tmpl w:val="4BF67BBC"/>
    <w:lvl w:ilvl="0" w:tplc="99027A3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A0F43FC"/>
    <w:multiLevelType w:val="hybridMultilevel"/>
    <w:tmpl w:val="9844F03A"/>
    <w:lvl w:ilvl="0" w:tplc="99027A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F36A3F"/>
    <w:multiLevelType w:val="hybridMultilevel"/>
    <w:tmpl w:val="9F8673D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88D2F0A"/>
    <w:multiLevelType w:val="hybridMultilevel"/>
    <w:tmpl w:val="8640EAB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9634BD4"/>
    <w:multiLevelType w:val="hybridMultilevel"/>
    <w:tmpl w:val="A69AE1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C4D236F"/>
    <w:multiLevelType w:val="hybridMultilevel"/>
    <w:tmpl w:val="232E17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D56503D"/>
    <w:multiLevelType w:val="hybridMultilevel"/>
    <w:tmpl w:val="0AD030B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F3C2004"/>
    <w:multiLevelType w:val="multilevel"/>
    <w:tmpl w:val="9B082AB6"/>
    <w:lvl w:ilvl="0">
      <w:start w:val="1"/>
      <w:numFmt w:val="decimal"/>
      <w:lvlText w:val="%1"/>
      <w:lvlJc w:val="left"/>
      <w:pPr>
        <w:ind w:left="1141"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6" w15:restartNumberingAfterBreak="0">
    <w:nsid w:val="70F41F1C"/>
    <w:multiLevelType w:val="hybridMultilevel"/>
    <w:tmpl w:val="64D4824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5F0500D"/>
    <w:multiLevelType w:val="hybridMultilevel"/>
    <w:tmpl w:val="8BF822F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F301ADE"/>
    <w:multiLevelType w:val="hybridMultilevel"/>
    <w:tmpl w:val="0BDC425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0705923">
    <w:abstractNumId w:val="25"/>
  </w:num>
  <w:num w:numId="2" w16cid:durableId="837501981">
    <w:abstractNumId w:val="6"/>
  </w:num>
  <w:num w:numId="3" w16cid:durableId="1185942723">
    <w:abstractNumId w:val="28"/>
  </w:num>
  <w:num w:numId="4" w16cid:durableId="1369648578">
    <w:abstractNumId w:val="15"/>
  </w:num>
  <w:num w:numId="5" w16cid:durableId="1769888538">
    <w:abstractNumId w:val="11"/>
  </w:num>
  <w:num w:numId="6" w16cid:durableId="220481936">
    <w:abstractNumId w:val="21"/>
  </w:num>
  <w:num w:numId="7" w16cid:durableId="570891168">
    <w:abstractNumId w:val="1"/>
  </w:num>
  <w:num w:numId="8" w16cid:durableId="339505566">
    <w:abstractNumId w:val="27"/>
  </w:num>
  <w:num w:numId="9" w16cid:durableId="957298687">
    <w:abstractNumId w:val="0"/>
  </w:num>
  <w:num w:numId="10" w16cid:durableId="690565636">
    <w:abstractNumId w:val="4"/>
  </w:num>
  <w:num w:numId="11" w16cid:durableId="806239146">
    <w:abstractNumId w:val="18"/>
  </w:num>
  <w:num w:numId="12" w16cid:durableId="1640382471">
    <w:abstractNumId w:val="19"/>
  </w:num>
  <w:num w:numId="13" w16cid:durableId="371660066">
    <w:abstractNumId w:val="16"/>
  </w:num>
  <w:num w:numId="14" w16cid:durableId="868102932">
    <w:abstractNumId w:val="8"/>
  </w:num>
  <w:num w:numId="15" w16cid:durableId="556168694">
    <w:abstractNumId w:val="17"/>
  </w:num>
  <w:num w:numId="16" w16cid:durableId="1723091983">
    <w:abstractNumId w:val="22"/>
  </w:num>
  <w:num w:numId="17" w16cid:durableId="1716077893">
    <w:abstractNumId w:val="9"/>
  </w:num>
  <w:num w:numId="18" w16cid:durableId="1381512581">
    <w:abstractNumId w:val="12"/>
  </w:num>
  <w:num w:numId="19" w16cid:durableId="750082299">
    <w:abstractNumId w:val="26"/>
  </w:num>
  <w:num w:numId="20" w16cid:durableId="1075127856">
    <w:abstractNumId w:val="3"/>
  </w:num>
  <w:num w:numId="21" w16cid:durableId="37046738">
    <w:abstractNumId w:val="13"/>
  </w:num>
  <w:num w:numId="22" w16cid:durableId="1413241426">
    <w:abstractNumId w:val="14"/>
  </w:num>
  <w:num w:numId="23" w16cid:durableId="1568954090">
    <w:abstractNumId w:val="7"/>
  </w:num>
  <w:num w:numId="24" w16cid:durableId="1371683341">
    <w:abstractNumId w:val="23"/>
  </w:num>
  <w:num w:numId="25" w16cid:durableId="1990668038">
    <w:abstractNumId w:val="2"/>
  </w:num>
  <w:num w:numId="26" w16cid:durableId="441657098">
    <w:abstractNumId w:val="20"/>
  </w:num>
  <w:num w:numId="27" w16cid:durableId="1195927769">
    <w:abstractNumId w:val="24"/>
  </w:num>
  <w:num w:numId="28" w16cid:durableId="1696038024">
    <w:abstractNumId w:val="5"/>
  </w:num>
  <w:num w:numId="29" w16cid:durableId="394939673">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BF7"/>
    <w:rsid w:val="00001FFA"/>
    <w:rsid w:val="00002C7C"/>
    <w:rsid w:val="000047D5"/>
    <w:rsid w:val="00005416"/>
    <w:rsid w:val="000101AC"/>
    <w:rsid w:val="00024641"/>
    <w:rsid w:val="00033A6C"/>
    <w:rsid w:val="0003449B"/>
    <w:rsid w:val="00043E06"/>
    <w:rsid w:val="00045594"/>
    <w:rsid w:val="000473F5"/>
    <w:rsid w:val="00053200"/>
    <w:rsid w:val="00055C46"/>
    <w:rsid w:val="000577CA"/>
    <w:rsid w:val="00070E86"/>
    <w:rsid w:val="0007155C"/>
    <w:rsid w:val="00071628"/>
    <w:rsid w:val="00071F92"/>
    <w:rsid w:val="00072601"/>
    <w:rsid w:val="00074573"/>
    <w:rsid w:val="00074626"/>
    <w:rsid w:val="000749BF"/>
    <w:rsid w:val="00074AB5"/>
    <w:rsid w:val="00076B39"/>
    <w:rsid w:val="000810BD"/>
    <w:rsid w:val="00081BF1"/>
    <w:rsid w:val="00081C70"/>
    <w:rsid w:val="000874BE"/>
    <w:rsid w:val="00091A0B"/>
    <w:rsid w:val="00094058"/>
    <w:rsid w:val="000B2487"/>
    <w:rsid w:val="000C2B47"/>
    <w:rsid w:val="000C757C"/>
    <w:rsid w:val="000D04C6"/>
    <w:rsid w:val="000D33A9"/>
    <w:rsid w:val="000D3F13"/>
    <w:rsid w:val="000D6054"/>
    <w:rsid w:val="000E3188"/>
    <w:rsid w:val="000E3FA1"/>
    <w:rsid w:val="000E71D3"/>
    <w:rsid w:val="000F3A33"/>
    <w:rsid w:val="001016A8"/>
    <w:rsid w:val="00101BD8"/>
    <w:rsid w:val="00105018"/>
    <w:rsid w:val="00105B83"/>
    <w:rsid w:val="00106D27"/>
    <w:rsid w:val="00106E3A"/>
    <w:rsid w:val="00120467"/>
    <w:rsid w:val="001259A9"/>
    <w:rsid w:val="00126BFB"/>
    <w:rsid w:val="001279D2"/>
    <w:rsid w:val="00130309"/>
    <w:rsid w:val="0013126D"/>
    <w:rsid w:val="00132A33"/>
    <w:rsid w:val="00133638"/>
    <w:rsid w:val="00137530"/>
    <w:rsid w:val="00137D20"/>
    <w:rsid w:val="0014079D"/>
    <w:rsid w:val="001415C4"/>
    <w:rsid w:val="001428D3"/>
    <w:rsid w:val="00145695"/>
    <w:rsid w:val="00146377"/>
    <w:rsid w:val="00150135"/>
    <w:rsid w:val="001505A1"/>
    <w:rsid w:val="00152CCA"/>
    <w:rsid w:val="0015468D"/>
    <w:rsid w:val="0015571B"/>
    <w:rsid w:val="00164241"/>
    <w:rsid w:val="00164498"/>
    <w:rsid w:val="00165F5D"/>
    <w:rsid w:val="00171262"/>
    <w:rsid w:val="00171815"/>
    <w:rsid w:val="001751BD"/>
    <w:rsid w:val="0017675B"/>
    <w:rsid w:val="00177F77"/>
    <w:rsid w:val="0018358A"/>
    <w:rsid w:val="001929B7"/>
    <w:rsid w:val="00192ABF"/>
    <w:rsid w:val="00193AC1"/>
    <w:rsid w:val="0019496B"/>
    <w:rsid w:val="00195120"/>
    <w:rsid w:val="0019569B"/>
    <w:rsid w:val="001A02D2"/>
    <w:rsid w:val="001A2D4E"/>
    <w:rsid w:val="001A393C"/>
    <w:rsid w:val="001A5D2B"/>
    <w:rsid w:val="001A612A"/>
    <w:rsid w:val="001B0649"/>
    <w:rsid w:val="001B363D"/>
    <w:rsid w:val="001B5BE0"/>
    <w:rsid w:val="001B5D63"/>
    <w:rsid w:val="001B65CA"/>
    <w:rsid w:val="001B7977"/>
    <w:rsid w:val="001C393C"/>
    <w:rsid w:val="001C3A0C"/>
    <w:rsid w:val="001C4CC1"/>
    <w:rsid w:val="001C6197"/>
    <w:rsid w:val="001C7807"/>
    <w:rsid w:val="001D5A38"/>
    <w:rsid w:val="001D637B"/>
    <w:rsid w:val="001D76B8"/>
    <w:rsid w:val="001E2A4C"/>
    <w:rsid w:val="001E3578"/>
    <w:rsid w:val="001E4C58"/>
    <w:rsid w:val="001F2AB9"/>
    <w:rsid w:val="001F5F35"/>
    <w:rsid w:val="002019BD"/>
    <w:rsid w:val="0020604F"/>
    <w:rsid w:val="00207092"/>
    <w:rsid w:val="002118ED"/>
    <w:rsid w:val="00211D37"/>
    <w:rsid w:val="00211E02"/>
    <w:rsid w:val="00217ADB"/>
    <w:rsid w:val="00221EA4"/>
    <w:rsid w:val="00224831"/>
    <w:rsid w:val="00224ECD"/>
    <w:rsid w:val="00232964"/>
    <w:rsid w:val="00234164"/>
    <w:rsid w:val="002414D8"/>
    <w:rsid w:val="00242266"/>
    <w:rsid w:val="00242817"/>
    <w:rsid w:val="002428AB"/>
    <w:rsid w:val="00244DF0"/>
    <w:rsid w:val="00244F97"/>
    <w:rsid w:val="0024787E"/>
    <w:rsid w:val="0025025C"/>
    <w:rsid w:val="002514F8"/>
    <w:rsid w:val="0025186F"/>
    <w:rsid w:val="00252591"/>
    <w:rsid w:val="002578E2"/>
    <w:rsid w:val="0026563A"/>
    <w:rsid w:val="002746ED"/>
    <w:rsid w:val="0027747E"/>
    <w:rsid w:val="00277C14"/>
    <w:rsid w:val="002803C2"/>
    <w:rsid w:val="002811C8"/>
    <w:rsid w:val="00282A7A"/>
    <w:rsid w:val="00284576"/>
    <w:rsid w:val="002848AB"/>
    <w:rsid w:val="00286D40"/>
    <w:rsid w:val="0028752D"/>
    <w:rsid w:val="00290EB7"/>
    <w:rsid w:val="00295410"/>
    <w:rsid w:val="00296082"/>
    <w:rsid w:val="002A23F3"/>
    <w:rsid w:val="002A6BBE"/>
    <w:rsid w:val="002B2BCC"/>
    <w:rsid w:val="002C7385"/>
    <w:rsid w:val="002D13AC"/>
    <w:rsid w:val="002D1DB6"/>
    <w:rsid w:val="002D2E16"/>
    <w:rsid w:val="002D4700"/>
    <w:rsid w:val="002D70A1"/>
    <w:rsid w:val="002E07F6"/>
    <w:rsid w:val="002E3AB8"/>
    <w:rsid w:val="002F208B"/>
    <w:rsid w:val="002F574C"/>
    <w:rsid w:val="003005A0"/>
    <w:rsid w:val="00305337"/>
    <w:rsid w:val="00307116"/>
    <w:rsid w:val="003074AD"/>
    <w:rsid w:val="00311AF7"/>
    <w:rsid w:val="00314CE4"/>
    <w:rsid w:val="00321ED3"/>
    <w:rsid w:val="0032338F"/>
    <w:rsid w:val="0032409E"/>
    <w:rsid w:val="00326C32"/>
    <w:rsid w:val="003323F5"/>
    <w:rsid w:val="003330E8"/>
    <w:rsid w:val="0033397F"/>
    <w:rsid w:val="00334B10"/>
    <w:rsid w:val="00341DEF"/>
    <w:rsid w:val="00343C45"/>
    <w:rsid w:val="00345AF4"/>
    <w:rsid w:val="00346A0B"/>
    <w:rsid w:val="00347516"/>
    <w:rsid w:val="00356BE0"/>
    <w:rsid w:val="003610A3"/>
    <w:rsid w:val="00363175"/>
    <w:rsid w:val="0037680F"/>
    <w:rsid w:val="00376C07"/>
    <w:rsid w:val="00381EC3"/>
    <w:rsid w:val="003822CB"/>
    <w:rsid w:val="003824F5"/>
    <w:rsid w:val="0038540B"/>
    <w:rsid w:val="00392772"/>
    <w:rsid w:val="00395694"/>
    <w:rsid w:val="003A2B7E"/>
    <w:rsid w:val="003A36DD"/>
    <w:rsid w:val="003A76CC"/>
    <w:rsid w:val="003B2A39"/>
    <w:rsid w:val="003B3287"/>
    <w:rsid w:val="003B67F2"/>
    <w:rsid w:val="003C18F8"/>
    <w:rsid w:val="003C1952"/>
    <w:rsid w:val="003C2EAF"/>
    <w:rsid w:val="003C3FAE"/>
    <w:rsid w:val="003C4507"/>
    <w:rsid w:val="003D1E8D"/>
    <w:rsid w:val="003D323E"/>
    <w:rsid w:val="003D4490"/>
    <w:rsid w:val="003D482E"/>
    <w:rsid w:val="003D72E3"/>
    <w:rsid w:val="003E23B2"/>
    <w:rsid w:val="003E265C"/>
    <w:rsid w:val="003F0C4D"/>
    <w:rsid w:val="003F297A"/>
    <w:rsid w:val="003F31F4"/>
    <w:rsid w:val="00402F47"/>
    <w:rsid w:val="00403C84"/>
    <w:rsid w:val="004146D3"/>
    <w:rsid w:val="00415737"/>
    <w:rsid w:val="00421F93"/>
    <w:rsid w:val="004252DD"/>
    <w:rsid w:val="00431050"/>
    <w:rsid w:val="00442590"/>
    <w:rsid w:val="00444DF9"/>
    <w:rsid w:val="00444F66"/>
    <w:rsid w:val="004452B8"/>
    <w:rsid w:val="00450EC6"/>
    <w:rsid w:val="00451121"/>
    <w:rsid w:val="00451D43"/>
    <w:rsid w:val="004620CB"/>
    <w:rsid w:val="004652FC"/>
    <w:rsid w:val="004671E3"/>
    <w:rsid w:val="00480BF7"/>
    <w:rsid w:val="00485D5E"/>
    <w:rsid w:val="0048770F"/>
    <w:rsid w:val="00493F93"/>
    <w:rsid w:val="004958FA"/>
    <w:rsid w:val="00497AC0"/>
    <w:rsid w:val="004A170B"/>
    <w:rsid w:val="004B14FD"/>
    <w:rsid w:val="004B165C"/>
    <w:rsid w:val="004B3DF2"/>
    <w:rsid w:val="004B6732"/>
    <w:rsid w:val="004C003C"/>
    <w:rsid w:val="004C7FAD"/>
    <w:rsid w:val="004D1AEE"/>
    <w:rsid w:val="004D509A"/>
    <w:rsid w:val="004E3960"/>
    <w:rsid w:val="004E5E87"/>
    <w:rsid w:val="004E6AC7"/>
    <w:rsid w:val="004E6FFB"/>
    <w:rsid w:val="004F059D"/>
    <w:rsid w:val="004F06F1"/>
    <w:rsid w:val="004F0D8A"/>
    <w:rsid w:val="004F0FC0"/>
    <w:rsid w:val="004F15EF"/>
    <w:rsid w:val="004F4716"/>
    <w:rsid w:val="004F709A"/>
    <w:rsid w:val="004F7C63"/>
    <w:rsid w:val="0050024D"/>
    <w:rsid w:val="005007C9"/>
    <w:rsid w:val="0050644A"/>
    <w:rsid w:val="00507D42"/>
    <w:rsid w:val="00510695"/>
    <w:rsid w:val="00511FB6"/>
    <w:rsid w:val="00512F47"/>
    <w:rsid w:val="00515622"/>
    <w:rsid w:val="00515E8B"/>
    <w:rsid w:val="00517FDE"/>
    <w:rsid w:val="00523734"/>
    <w:rsid w:val="00525498"/>
    <w:rsid w:val="005274FE"/>
    <w:rsid w:val="00536212"/>
    <w:rsid w:val="00536F26"/>
    <w:rsid w:val="00540A8F"/>
    <w:rsid w:val="005411AB"/>
    <w:rsid w:val="0054383E"/>
    <w:rsid w:val="005452B0"/>
    <w:rsid w:val="005513E1"/>
    <w:rsid w:val="00552204"/>
    <w:rsid w:val="005527D7"/>
    <w:rsid w:val="00555F1A"/>
    <w:rsid w:val="0056023A"/>
    <w:rsid w:val="005631D4"/>
    <w:rsid w:val="00564EB6"/>
    <w:rsid w:val="00565214"/>
    <w:rsid w:val="0056564F"/>
    <w:rsid w:val="00566392"/>
    <w:rsid w:val="005675FB"/>
    <w:rsid w:val="00572EB1"/>
    <w:rsid w:val="00575158"/>
    <w:rsid w:val="00575810"/>
    <w:rsid w:val="00577008"/>
    <w:rsid w:val="00581620"/>
    <w:rsid w:val="005820A2"/>
    <w:rsid w:val="00591DFD"/>
    <w:rsid w:val="005920C8"/>
    <w:rsid w:val="005923F9"/>
    <w:rsid w:val="00593E2E"/>
    <w:rsid w:val="005A0CAA"/>
    <w:rsid w:val="005A3856"/>
    <w:rsid w:val="005A6FDC"/>
    <w:rsid w:val="005B0ADC"/>
    <w:rsid w:val="005B154F"/>
    <w:rsid w:val="005B7D4B"/>
    <w:rsid w:val="005C1CAA"/>
    <w:rsid w:val="005C2777"/>
    <w:rsid w:val="005C7567"/>
    <w:rsid w:val="005D0678"/>
    <w:rsid w:val="005D4E16"/>
    <w:rsid w:val="005D63BC"/>
    <w:rsid w:val="005D6BEB"/>
    <w:rsid w:val="005D7481"/>
    <w:rsid w:val="005D7A19"/>
    <w:rsid w:val="005E1885"/>
    <w:rsid w:val="005E20DC"/>
    <w:rsid w:val="005E60BF"/>
    <w:rsid w:val="005E7B82"/>
    <w:rsid w:val="005F3906"/>
    <w:rsid w:val="005F79CC"/>
    <w:rsid w:val="005F7CD1"/>
    <w:rsid w:val="00602EF5"/>
    <w:rsid w:val="00605511"/>
    <w:rsid w:val="00614E3E"/>
    <w:rsid w:val="00616198"/>
    <w:rsid w:val="006234E8"/>
    <w:rsid w:val="006255C5"/>
    <w:rsid w:val="006302E6"/>
    <w:rsid w:val="00630D02"/>
    <w:rsid w:val="00632013"/>
    <w:rsid w:val="00633C07"/>
    <w:rsid w:val="006357D7"/>
    <w:rsid w:val="00642465"/>
    <w:rsid w:val="006439D4"/>
    <w:rsid w:val="006445C9"/>
    <w:rsid w:val="00645192"/>
    <w:rsid w:val="00647955"/>
    <w:rsid w:val="00647D84"/>
    <w:rsid w:val="00652A92"/>
    <w:rsid w:val="0066147E"/>
    <w:rsid w:val="00663498"/>
    <w:rsid w:val="00664E52"/>
    <w:rsid w:val="00667B00"/>
    <w:rsid w:val="00676BC1"/>
    <w:rsid w:val="006829E4"/>
    <w:rsid w:val="0068589D"/>
    <w:rsid w:val="00685A2E"/>
    <w:rsid w:val="00691D86"/>
    <w:rsid w:val="00694EFE"/>
    <w:rsid w:val="006953FC"/>
    <w:rsid w:val="00696189"/>
    <w:rsid w:val="006A13D4"/>
    <w:rsid w:val="006A4796"/>
    <w:rsid w:val="006A6AA6"/>
    <w:rsid w:val="006B1032"/>
    <w:rsid w:val="006B1AF3"/>
    <w:rsid w:val="006B5450"/>
    <w:rsid w:val="006B5E28"/>
    <w:rsid w:val="006B6D2B"/>
    <w:rsid w:val="006C3604"/>
    <w:rsid w:val="006C3A88"/>
    <w:rsid w:val="006D074D"/>
    <w:rsid w:val="006D350C"/>
    <w:rsid w:val="006E5A7B"/>
    <w:rsid w:val="006E7EEF"/>
    <w:rsid w:val="006F39AB"/>
    <w:rsid w:val="006F4514"/>
    <w:rsid w:val="006F5646"/>
    <w:rsid w:val="006F6D2B"/>
    <w:rsid w:val="006F76B0"/>
    <w:rsid w:val="007000D0"/>
    <w:rsid w:val="0070082B"/>
    <w:rsid w:val="007048DD"/>
    <w:rsid w:val="00704A9F"/>
    <w:rsid w:val="00704F6E"/>
    <w:rsid w:val="00705943"/>
    <w:rsid w:val="0071298F"/>
    <w:rsid w:val="00717212"/>
    <w:rsid w:val="00717CDD"/>
    <w:rsid w:val="0072233F"/>
    <w:rsid w:val="007224B8"/>
    <w:rsid w:val="00724075"/>
    <w:rsid w:val="00731646"/>
    <w:rsid w:val="00732A28"/>
    <w:rsid w:val="007334EC"/>
    <w:rsid w:val="007353DE"/>
    <w:rsid w:val="00740660"/>
    <w:rsid w:val="00747F29"/>
    <w:rsid w:val="007547F8"/>
    <w:rsid w:val="0076053A"/>
    <w:rsid w:val="00762C46"/>
    <w:rsid w:val="00764AA7"/>
    <w:rsid w:val="00764CFE"/>
    <w:rsid w:val="007661C3"/>
    <w:rsid w:val="007670A1"/>
    <w:rsid w:val="0077261A"/>
    <w:rsid w:val="00775A34"/>
    <w:rsid w:val="00776D27"/>
    <w:rsid w:val="00777F55"/>
    <w:rsid w:val="00780B89"/>
    <w:rsid w:val="007819CC"/>
    <w:rsid w:val="00786003"/>
    <w:rsid w:val="00786351"/>
    <w:rsid w:val="00786757"/>
    <w:rsid w:val="00792717"/>
    <w:rsid w:val="00796D24"/>
    <w:rsid w:val="00797B41"/>
    <w:rsid w:val="007A20AD"/>
    <w:rsid w:val="007A5E4D"/>
    <w:rsid w:val="007A623C"/>
    <w:rsid w:val="007A7AC4"/>
    <w:rsid w:val="007B7546"/>
    <w:rsid w:val="007B7F1B"/>
    <w:rsid w:val="007C035F"/>
    <w:rsid w:val="007C4B62"/>
    <w:rsid w:val="007C5095"/>
    <w:rsid w:val="007C6079"/>
    <w:rsid w:val="007D023C"/>
    <w:rsid w:val="007D71EE"/>
    <w:rsid w:val="007E0D20"/>
    <w:rsid w:val="007E1284"/>
    <w:rsid w:val="007E3185"/>
    <w:rsid w:val="007E660E"/>
    <w:rsid w:val="007E7274"/>
    <w:rsid w:val="007E76D5"/>
    <w:rsid w:val="007E7F49"/>
    <w:rsid w:val="007F5844"/>
    <w:rsid w:val="007F5B4E"/>
    <w:rsid w:val="008025E2"/>
    <w:rsid w:val="00805238"/>
    <w:rsid w:val="008129D1"/>
    <w:rsid w:val="00816E52"/>
    <w:rsid w:val="0082117C"/>
    <w:rsid w:val="00825005"/>
    <w:rsid w:val="00832CF9"/>
    <w:rsid w:val="00837466"/>
    <w:rsid w:val="00837685"/>
    <w:rsid w:val="00837698"/>
    <w:rsid w:val="00840751"/>
    <w:rsid w:val="00844E5B"/>
    <w:rsid w:val="008453AC"/>
    <w:rsid w:val="00850D49"/>
    <w:rsid w:val="008518AD"/>
    <w:rsid w:val="0086111A"/>
    <w:rsid w:val="00873C19"/>
    <w:rsid w:val="00873E77"/>
    <w:rsid w:val="00874ACE"/>
    <w:rsid w:val="008752FF"/>
    <w:rsid w:val="00875E4D"/>
    <w:rsid w:val="008771DA"/>
    <w:rsid w:val="0087785A"/>
    <w:rsid w:val="0088758B"/>
    <w:rsid w:val="00896CF3"/>
    <w:rsid w:val="008A2783"/>
    <w:rsid w:val="008A2B2F"/>
    <w:rsid w:val="008A3109"/>
    <w:rsid w:val="008A4E84"/>
    <w:rsid w:val="008A5922"/>
    <w:rsid w:val="008A68C8"/>
    <w:rsid w:val="008B09DF"/>
    <w:rsid w:val="008B2CA0"/>
    <w:rsid w:val="008B2DF1"/>
    <w:rsid w:val="008B5D60"/>
    <w:rsid w:val="008C1C56"/>
    <w:rsid w:val="008C36AE"/>
    <w:rsid w:val="008C7635"/>
    <w:rsid w:val="008F026A"/>
    <w:rsid w:val="008F29FD"/>
    <w:rsid w:val="008F347F"/>
    <w:rsid w:val="008F6017"/>
    <w:rsid w:val="008F7FC6"/>
    <w:rsid w:val="00912158"/>
    <w:rsid w:val="00924540"/>
    <w:rsid w:val="009339D3"/>
    <w:rsid w:val="0093419C"/>
    <w:rsid w:val="009345E8"/>
    <w:rsid w:val="009372AD"/>
    <w:rsid w:val="00937663"/>
    <w:rsid w:val="00941668"/>
    <w:rsid w:val="009461F0"/>
    <w:rsid w:val="009468A4"/>
    <w:rsid w:val="00947080"/>
    <w:rsid w:val="00951034"/>
    <w:rsid w:val="0095133E"/>
    <w:rsid w:val="00953CA9"/>
    <w:rsid w:val="00961FFE"/>
    <w:rsid w:val="00962C19"/>
    <w:rsid w:val="00964E7C"/>
    <w:rsid w:val="009712CB"/>
    <w:rsid w:val="009821DA"/>
    <w:rsid w:val="00983721"/>
    <w:rsid w:val="00990201"/>
    <w:rsid w:val="0099106C"/>
    <w:rsid w:val="009934C5"/>
    <w:rsid w:val="00995D93"/>
    <w:rsid w:val="00996DED"/>
    <w:rsid w:val="00997E8C"/>
    <w:rsid w:val="009A166A"/>
    <w:rsid w:val="009A1741"/>
    <w:rsid w:val="009A4C4E"/>
    <w:rsid w:val="009B102C"/>
    <w:rsid w:val="009B49FC"/>
    <w:rsid w:val="009B63C1"/>
    <w:rsid w:val="009C5DD9"/>
    <w:rsid w:val="009C65B5"/>
    <w:rsid w:val="009D2129"/>
    <w:rsid w:val="009F5596"/>
    <w:rsid w:val="00A001ED"/>
    <w:rsid w:val="00A0425D"/>
    <w:rsid w:val="00A0555C"/>
    <w:rsid w:val="00A156F1"/>
    <w:rsid w:val="00A20375"/>
    <w:rsid w:val="00A22774"/>
    <w:rsid w:val="00A24C34"/>
    <w:rsid w:val="00A26EA0"/>
    <w:rsid w:val="00A3409C"/>
    <w:rsid w:val="00A3734D"/>
    <w:rsid w:val="00A40E9D"/>
    <w:rsid w:val="00A410CD"/>
    <w:rsid w:val="00A45FB3"/>
    <w:rsid w:val="00A54FED"/>
    <w:rsid w:val="00A555D3"/>
    <w:rsid w:val="00A56D2E"/>
    <w:rsid w:val="00A609F8"/>
    <w:rsid w:val="00A6232D"/>
    <w:rsid w:val="00A651AF"/>
    <w:rsid w:val="00A66095"/>
    <w:rsid w:val="00A66C28"/>
    <w:rsid w:val="00A675B3"/>
    <w:rsid w:val="00A67C35"/>
    <w:rsid w:val="00A73C36"/>
    <w:rsid w:val="00A754C4"/>
    <w:rsid w:val="00A775CF"/>
    <w:rsid w:val="00A91E02"/>
    <w:rsid w:val="00A95831"/>
    <w:rsid w:val="00A97F27"/>
    <w:rsid w:val="00AA36AF"/>
    <w:rsid w:val="00AA37A6"/>
    <w:rsid w:val="00AA4B04"/>
    <w:rsid w:val="00AA7298"/>
    <w:rsid w:val="00AB1D90"/>
    <w:rsid w:val="00AB2B17"/>
    <w:rsid w:val="00AC0977"/>
    <w:rsid w:val="00AC0DBD"/>
    <w:rsid w:val="00AC23E5"/>
    <w:rsid w:val="00AC26F2"/>
    <w:rsid w:val="00AC2F69"/>
    <w:rsid w:val="00AC6FEF"/>
    <w:rsid w:val="00AD290B"/>
    <w:rsid w:val="00AD5F69"/>
    <w:rsid w:val="00AD6322"/>
    <w:rsid w:val="00AD6C6A"/>
    <w:rsid w:val="00AD729A"/>
    <w:rsid w:val="00AD7AD7"/>
    <w:rsid w:val="00AE3A78"/>
    <w:rsid w:val="00AE6C7F"/>
    <w:rsid w:val="00AF3E08"/>
    <w:rsid w:val="00AF3E11"/>
    <w:rsid w:val="00AF4BC5"/>
    <w:rsid w:val="00AF731C"/>
    <w:rsid w:val="00B07777"/>
    <w:rsid w:val="00B07AC0"/>
    <w:rsid w:val="00B109AC"/>
    <w:rsid w:val="00B1219B"/>
    <w:rsid w:val="00B13BC5"/>
    <w:rsid w:val="00B1717F"/>
    <w:rsid w:val="00B21050"/>
    <w:rsid w:val="00B2290E"/>
    <w:rsid w:val="00B22F0F"/>
    <w:rsid w:val="00B27D7B"/>
    <w:rsid w:val="00B3078B"/>
    <w:rsid w:val="00B329AF"/>
    <w:rsid w:val="00B41220"/>
    <w:rsid w:val="00B514BE"/>
    <w:rsid w:val="00B6045E"/>
    <w:rsid w:val="00B610F1"/>
    <w:rsid w:val="00B623FC"/>
    <w:rsid w:val="00B632E1"/>
    <w:rsid w:val="00B64B6A"/>
    <w:rsid w:val="00B65800"/>
    <w:rsid w:val="00B758CA"/>
    <w:rsid w:val="00B804CE"/>
    <w:rsid w:val="00B814C7"/>
    <w:rsid w:val="00B86096"/>
    <w:rsid w:val="00B87E53"/>
    <w:rsid w:val="00B900CA"/>
    <w:rsid w:val="00B90F30"/>
    <w:rsid w:val="00B92C05"/>
    <w:rsid w:val="00B9505C"/>
    <w:rsid w:val="00B951F6"/>
    <w:rsid w:val="00B9655E"/>
    <w:rsid w:val="00BA388F"/>
    <w:rsid w:val="00BA49FF"/>
    <w:rsid w:val="00BA7957"/>
    <w:rsid w:val="00BB0568"/>
    <w:rsid w:val="00BB1A48"/>
    <w:rsid w:val="00BB5585"/>
    <w:rsid w:val="00BC2DB2"/>
    <w:rsid w:val="00BC4901"/>
    <w:rsid w:val="00BD7169"/>
    <w:rsid w:val="00BE58FB"/>
    <w:rsid w:val="00BF0A7A"/>
    <w:rsid w:val="00BF1CF0"/>
    <w:rsid w:val="00BF2C3D"/>
    <w:rsid w:val="00BF3B3E"/>
    <w:rsid w:val="00C011D6"/>
    <w:rsid w:val="00C0280B"/>
    <w:rsid w:val="00C049D8"/>
    <w:rsid w:val="00C0587C"/>
    <w:rsid w:val="00C06F58"/>
    <w:rsid w:val="00C0716E"/>
    <w:rsid w:val="00C14054"/>
    <w:rsid w:val="00C14493"/>
    <w:rsid w:val="00C14E6B"/>
    <w:rsid w:val="00C174B1"/>
    <w:rsid w:val="00C2049C"/>
    <w:rsid w:val="00C25B53"/>
    <w:rsid w:val="00C30EB2"/>
    <w:rsid w:val="00C33948"/>
    <w:rsid w:val="00C34B76"/>
    <w:rsid w:val="00C350C4"/>
    <w:rsid w:val="00C3669E"/>
    <w:rsid w:val="00C36722"/>
    <w:rsid w:val="00C37F4F"/>
    <w:rsid w:val="00C4007F"/>
    <w:rsid w:val="00C40566"/>
    <w:rsid w:val="00C4089C"/>
    <w:rsid w:val="00C40F58"/>
    <w:rsid w:val="00C41D8D"/>
    <w:rsid w:val="00C449E3"/>
    <w:rsid w:val="00C554B0"/>
    <w:rsid w:val="00C572FA"/>
    <w:rsid w:val="00C65655"/>
    <w:rsid w:val="00C663ED"/>
    <w:rsid w:val="00C66A51"/>
    <w:rsid w:val="00C80C84"/>
    <w:rsid w:val="00C8247E"/>
    <w:rsid w:val="00C84E8C"/>
    <w:rsid w:val="00C87139"/>
    <w:rsid w:val="00C87644"/>
    <w:rsid w:val="00C87B38"/>
    <w:rsid w:val="00C92641"/>
    <w:rsid w:val="00C943B9"/>
    <w:rsid w:val="00C9770F"/>
    <w:rsid w:val="00CA131D"/>
    <w:rsid w:val="00CA6271"/>
    <w:rsid w:val="00CA7630"/>
    <w:rsid w:val="00CB2355"/>
    <w:rsid w:val="00CC0814"/>
    <w:rsid w:val="00CC1992"/>
    <w:rsid w:val="00CC222F"/>
    <w:rsid w:val="00CC4A54"/>
    <w:rsid w:val="00CC4E97"/>
    <w:rsid w:val="00CC5F1A"/>
    <w:rsid w:val="00CD14E3"/>
    <w:rsid w:val="00CD7451"/>
    <w:rsid w:val="00CE03E9"/>
    <w:rsid w:val="00CE22E0"/>
    <w:rsid w:val="00CE38AE"/>
    <w:rsid w:val="00CE480A"/>
    <w:rsid w:val="00CE6FD6"/>
    <w:rsid w:val="00CF1740"/>
    <w:rsid w:val="00CF47B7"/>
    <w:rsid w:val="00CF7045"/>
    <w:rsid w:val="00CF7367"/>
    <w:rsid w:val="00D05C86"/>
    <w:rsid w:val="00D10CA4"/>
    <w:rsid w:val="00D11DD2"/>
    <w:rsid w:val="00D15159"/>
    <w:rsid w:val="00D16494"/>
    <w:rsid w:val="00D20833"/>
    <w:rsid w:val="00D239EA"/>
    <w:rsid w:val="00D23E94"/>
    <w:rsid w:val="00D26484"/>
    <w:rsid w:val="00D27961"/>
    <w:rsid w:val="00D27970"/>
    <w:rsid w:val="00D32209"/>
    <w:rsid w:val="00D32890"/>
    <w:rsid w:val="00D34255"/>
    <w:rsid w:val="00D346DC"/>
    <w:rsid w:val="00D361B6"/>
    <w:rsid w:val="00D3723A"/>
    <w:rsid w:val="00D37AEA"/>
    <w:rsid w:val="00D37E73"/>
    <w:rsid w:val="00D41022"/>
    <w:rsid w:val="00D439B5"/>
    <w:rsid w:val="00D463C7"/>
    <w:rsid w:val="00D501C0"/>
    <w:rsid w:val="00D51646"/>
    <w:rsid w:val="00D53292"/>
    <w:rsid w:val="00D5530F"/>
    <w:rsid w:val="00D61FCB"/>
    <w:rsid w:val="00D65B50"/>
    <w:rsid w:val="00D707C1"/>
    <w:rsid w:val="00D708EC"/>
    <w:rsid w:val="00D72F39"/>
    <w:rsid w:val="00D73539"/>
    <w:rsid w:val="00D8536F"/>
    <w:rsid w:val="00D87411"/>
    <w:rsid w:val="00D8770B"/>
    <w:rsid w:val="00D90372"/>
    <w:rsid w:val="00D93B50"/>
    <w:rsid w:val="00DA1420"/>
    <w:rsid w:val="00DA1C4B"/>
    <w:rsid w:val="00DA5D32"/>
    <w:rsid w:val="00DA5E04"/>
    <w:rsid w:val="00DB2E76"/>
    <w:rsid w:val="00DC4B2D"/>
    <w:rsid w:val="00DC4BD2"/>
    <w:rsid w:val="00DC589F"/>
    <w:rsid w:val="00DD35D8"/>
    <w:rsid w:val="00DD7149"/>
    <w:rsid w:val="00DE0980"/>
    <w:rsid w:val="00DF0C5D"/>
    <w:rsid w:val="00DF2598"/>
    <w:rsid w:val="00DF3820"/>
    <w:rsid w:val="00DF51BE"/>
    <w:rsid w:val="00E021D7"/>
    <w:rsid w:val="00E07DA3"/>
    <w:rsid w:val="00E10359"/>
    <w:rsid w:val="00E1405E"/>
    <w:rsid w:val="00E14573"/>
    <w:rsid w:val="00E159B7"/>
    <w:rsid w:val="00E173A4"/>
    <w:rsid w:val="00E25B8B"/>
    <w:rsid w:val="00E2655A"/>
    <w:rsid w:val="00E30B68"/>
    <w:rsid w:val="00E35D2C"/>
    <w:rsid w:val="00E374BA"/>
    <w:rsid w:val="00E41BD2"/>
    <w:rsid w:val="00E42EB5"/>
    <w:rsid w:val="00E53844"/>
    <w:rsid w:val="00E53B4B"/>
    <w:rsid w:val="00E55291"/>
    <w:rsid w:val="00E55994"/>
    <w:rsid w:val="00E56EB9"/>
    <w:rsid w:val="00E60E39"/>
    <w:rsid w:val="00E64EFF"/>
    <w:rsid w:val="00E65096"/>
    <w:rsid w:val="00E702D8"/>
    <w:rsid w:val="00E71CB5"/>
    <w:rsid w:val="00E71E4D"/>
    <w:rsid w:val="00E73077"/>
    <w:rsid w:val="00E73E9E"/>
    <w:rsid w:val="00E74458"/>
    <w:rsid w:val="00E747AA"/>
    <w:rsid w:val="00E802EE"/>
    <w:rsid w:val="00E8101B"/>
    <w:rsid w:val="00E82042"/>
    <w:rsid w:val="00E84D37"/>
    <w:rsid w:val="00E84FC5"/>
    <w:rsid w:val="00E87FF3"/>
    <w:rsid w:val="00E901AB"/>
    <w:rsid w:val="00E9149C"/>
    <w:rsid w:val="00E93E0A"/>
    <w:rsid w:val="00E977F7"/>
    <w:rsid w:val="00EA02C1"/>
    <w:rsid w:val="00EA1843"/>
    <w:rsid w:val="00EA75BD"/>
    <w:rsid w:val="00EB2E52"/>
    <w:rsid w:val="00EB3E57"/>
    <w:rsid w:val="00EB68FA"/>
    <w:rsid w:val="00EC209E"/>
    <w:rsid w:val="00EC27D3"/>
    <w:rsid w:val="00EC35D6"/>
    <w:rsid w:val="00EC3CFD"/>
    <w:rsid w:val="00ED1584"/>
    <w:rsid w:val="00ED362E"/>
    <w:rsid w:val="00ED3CA0"/>
    <w:rsid w:val="00ED4DD6"/>
    <w:rsid w:val="00ED5A18"/>
    <w:rsid w:val="00EE012E"/>
    <w:rsid w:val="00EE1175"/>
    <w:rsid w:val="00EE1330"/>
    <w:rsid w:val="00EE7312"/>
    <w:rsid w:val="00EF17BA"/>
    <w:rsid w:val="00EF7319"/>
    <w:rsid w:val="00F00ECD"/>
    <w:rsid w:val="00F01A8F"/>
    <w:rsid w:val="00F02193"/>
    <w:rsid w:val="00F1163F"/>
    <w:rsid w:val="00F122D7"/>
    <w:rsid w:val="00F15213"/>
    <w:rsid w:val="00F27B37"/>
    <w:rsid w:val="00F3135F"/>
    <w:rsid w:val="00F4018B"/>
    <w:rsid w:val="00F401B0"/>
    <w:rsid w:val="00F4302F"/>
    <w:rsid w:val="00F43068"/>
    <w:rsid w:val="00F43C51"/>
    <w:rsid w:val="00F509A9"/>
    <w:rsid w:val="00F56CE3"/>
    <w:rsid w:val="00F62816"/>
    <w:rsid w:val="00F65B9A"/>
    <w:rsid w:val="00F71787"/>
    <w:rsid w:val="00F74E5A"/>
    <w:rsid w:val="00F81681"/>
    <w:rsid w:val="00F82613"/>
    <w:rsid w:val="00F87332"/>
    <w:rsid w:val="00F87496"/>
    <w:rsid w:val="00F91E02"/>
    <w:rsid w:val="00F921D9"/>
    <w:rsid w:val="00F94279"/>
    <w:rsid w:val="00F9737B"/>
    <w:rsid w:val="00FA293D"/>
    <w:rsid w:val="00FA3546"/>
    <w:rsid w:val="00FA4141"/>
    <w:rsid w:val="00FB325B"/>
    <w:rsid w:val="00FB544E"/>
    <w:rsid w:val="00FC1EE2"/>
    <w:rsid w:val="00FC262E"/>
    <w:rsid w:val="00FC26AD"/>
    <w:rsid w:val="00FC2844"/>
    <w:rsid w:val="00FC7D37"/>
    <w:rsid w:val="00FD2A73"/>
    <w:rsid w:val="00FE5372"/>
    <w:rsid w:val="00FE5736"/>
    <w:rsid w:val="00FE6B36"/>
    <w:rsid w:val="00FE7E06"/>
    <w:rsid w:val="00FF172F"/>
    <w:rsid w:val="00FF2F1F"/>
    <w:rsid w:val="00FF66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91014"/>
  <w15:docId w15:val="{D66BA83B-DABD-40D3-A673-178E52A2D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5E04"/>
    <w:pPr>
      <w:spacing w:after="200" w:line="264" w:lineRule="auto"/>
      <w:contextualSpacing/>
    </w:pPr>
    <w:rPr>
      <w:rFonts w:ascii="Franklin Gothic Book" w:hAnsi="Franklin Gothic Book"/>
    </w:rPr>
  </w:style>
  <w:style w:type="paragraph" w:styleId="Kop1">
    <w:name w:val="heading 1"/>
    <w:basedOn w:val="Standaard"/>
    <w:next w:val="Standaard"/>
    <w:link w:val="Kop1Char"/>
    <w:autoRedefine/>
    <w:uiPriority w:val="1"/>
    <w:qFormat/>
    <w:rsid w:val="00A754C4"/>
    <w:pPr>
      <w:keepNext/>
      <w:spacing w:before="480" w:after="240" w:line="276" w:lineRule="auto"/>
      <w:contextualSpacing w:val="0"/>
      <w:outlineLvl w:val="0"/>
    </w:pPr>
    <w:rPr>
      <w:rFonts w:asciiTheme="minorHAnsi" w:hAnsiTheme="minorHAnsi" w:cstheme="minorHAnsi"/>
      <w:b/>
      <w:bCs/>
      <w:color w:val="7030A0"/>
      <w:kern w:val="32"/>
      <w:sz w:val="24"/>
    </w:rPr>
  </w:style>
  <w:style w:type="paragraph" w:styleId="Kop2">
    <w:name w:val="heading 2"/>
    <w:basedOn w:val="Kop1"/>
    <w:next w:val="Standaard"/>
    <w:link w:val="Kop2Char"/>
    <w:autoRedefine/>
    <w:uiPriority w:val="1"/>
    <w:qFormat/>
    <w:rsid w:val="007B7546"/>
    <w:pPr>
      <w:spacing w:before="360" w:after="120"/>
      <w:jc w:val="both"/>
      <w:outlineLvl w:val="1"/>
    </w:pPr>
    <w:rPr>
      <w:rFonts w:eastAsiaTheme="majorEastAsia"/>
      <w:b w:val="0"/>
      <w:i/>
      <w:iCs/>
      <w:color w:val="auto"/>
      <w:sz w:val="20"/>
    </w:rPr>
  </w:style>
  <w:style w:type="paragraph" w:styleId="Kop3">
    <w:name w:val="heading 3"/>
    <w:basedOn w:val="Standaard"/>
    <w:next w:val="Standaard"/>
    <w:link w:val="Kop3Char"/>
    <w:autoRedefine/>
    <w:uiPriority w:val="9"/>
    <w:qFormat/>
    <w:rsid w:val="00A754C4"/>
    <w:pPr>
      <w:keepNext/>
      <w:spacing w:before="240" w:after="0"/>
      <w:jc w:val="both"/>
      <w:outlineLvl w:val="2"/>
    </w:pPr>
    <w:rPr>
      <w:rFonts w:asciiTheme="minorHAnsi" w:eastAsia="Times New Roman" w:hAnsiTheme="minorHAnsi" w:cstheme="majorBidi"/>
      <w:b/>
      <w:bCs/>
      <w:color w:val="92D050"/>
      <w:sz w:val="22"/>
      <w:szCs w:val="22"/>
      <w:lang w:eastAsia="nl-NL"/>
    </w:rPr>
  </w:style>
  <w:style w:type="paragraph" w:styleId="Kop4">
    <w:name w:val="heading 4"/>
    <w:basedOn w:val="Standaard"/>
    <w:next w:val="Standaard"/>
    <w:link w:val="Kop4Char"/>
    <w:uiPriority w:val="99"/>
    <w:qFormat/>
    <w:rsid w:val="00DF2598"/>
    <w:pPr>
      <w:keepNext/>
      <w:numPr>
        <w:ilvl w:val="3"/>
        <w:numId w:val="1"/>
      </w:numPr>
      <w:spacing w:before="240" w:after="60"/>
      <w:outlineLvl w:val="3"/>
    </w:pPr>
    <w:rPr>
      <w:rFonts w:eastAsiaTheme="minorEastAsia" w:cstheme="minorBidi"/>
      <w:b/>
      <w:bCs/>
      <w:szCs w:val="28"/>
    </w:rPr>
  </w:style>
  <w:style w:type="paragraph" w:styleId="Kop5">
    <w:name w:val="heading 5"/>
    <w:basedOn w:val="Standaard"/>
    <w:next w:val="Standaard"/>
    <w:link w:val="Kop5Char"/>
    <w:uiPriority w:val="99"/>
    <w:unhideWhenUsed/>
    <w:qFormat/>
    <w:rsid w:val="00DF2598"/>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uiPriority w:val="99"/>
    <w:unhideWhenUsed/>
    <w:qFormat/>
    <w:rsid w:val="00DF2598"/>
    <w:pPr>
      <w:numPr>
        <w:ilvl w:val="5"/>
        <w:numId w:val="1"/>
      </w:numPr>
      <w:spacing w:before="240" w:after="60"/>
      <w:outlineLvl w:val="5"/>
    </w:pPr>
    <w:rPr>
      <w:rFonts w:asciiTheme="minorHAnsi" w:eastAsiaTheme="minorEastAsia" w:hAnsiTheme="minorHAnsi" w:cstheme="minorBidi"/>
      <w:b/>
      <w:bCs/>
      <w:sz w:val="22"/>
    </w:rPr>
  </w:style>
  <w:style w:type="paragraph" w:styleId="Kop7">
    <w:name w:val="heading 7"/>
    <w:basedOn w:val="Standaard"/>
    <w:next w:val="Standaard"/>
    <w:link w:val="Kop7Char"/>
    <w:uiPriority w:val="99"/>
    <w:unhideWhenUsed/>
    <w:qFormat/>
    <w:rsid w:val="00DF2598"/>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9"/>
    <w:unhideWhenUsed/>
    <w:qFormat/>
    <w:rsid w:val="00DF2598"/>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9"/>
    <w:unhideWhenUsed/>
    <w:qFormat/>
    <w:rsid w:val="00DF2598"/>
    <w:pPr>
      <w:numPr>
        <w:ilvl w:val="8"/>
        <w:numId w:val="1"/>
      </w:numPr>
      <w:spacing w:before="240" w:after="60"/>
      <w:outlineLvl w:val="8"/>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97F27"/>
  </w:style>
  <w:style w:type="character" w:customStyle="1" w:styleId="Kop1Char">
    <w:name w:val="Kop 1 Char"/>
    <w:basedOn w:val="Standaardalinea-lettertype"/>
    <w:link w:val="Kop1"/>
    <w:uiPriority w:val="1"/>
    <w:rsid w:val="00A754C4"/>
    <w:rPr>
      <w:rFonts w:asciiTheme="minorHAnsi" w:hAnsiTheme="minorHAnsi" w:cstheme="minorHAnsi"/>
      <w:b/>
      <w:bCs/>
      <w:color w:val="7030A0"/>
      <w:kern w:val="32"/>
      <w:sz w:val="24"/>
    </w:rPr>
  </w:style>
  <w:style w:type="character" w:customStyle="1" w:styleId="Kop2Char">
    <w:name w:val="Kop 2 Char"/>
    <w:basedOn w:val="Standaardalinea-lettertype"/>
    <w:link w:val="Kop2"/>
    <w:uiPriority w:val="1"/>
    <w:rsid w:val="007B7546"/>
    <w:rPr>
      <w:rFonts w:asciiTheme="minorHAnsi" w:eastAsiaTheme="majorEastAsia" w:hAnsiTheme="minorHAnsi" w:cstheme="minorHAnsi"/>
      <w:bCs/>
      <w:i/>
      <w:iCs/>
      <w:kern w:val="32"/>
    </w:rPr>
  </w:style>
  <w:style w:type="paragraph" w:styleId="Titel">
    <w:name w:val="Title"/>
    <w:basedOn w:val="Standaard"/>
    <w:next w:val="Standaard"/>
    <w:link w:val="TitelChar"/>
    <w:uiPriority w:val="10"/>
    <w:qFormat/>
    <w:rsid w:val="005F7CD1"/>
    <w:pPr>
      <w:spacing w:after="480"/>
      <w:outlineLvl w:val="0"/>
    </w:pPr>
    <w:rPr>
      <w:rFonts w:eastAsiaTheme="majorEastAsia" w:cstheme="majorBidi"/>
      <w:b/>
      <w:bCs/>
      <w:color w:val="1728A9"/>
      <w:kern w:val="28"/>
      <w:sz w:val="48"/>
      <w:szCs w:val="32"/>
    </w:rPr>
  </w:style>
  <w:style w:type="character" w:customStyle="1" w:styleId="TitelChar">
    <w:name w:val="Titel Char"/>
    <w:basedOn w:val="Standaardalinea-lettertype"/>
    <w:link w:val="Titel"/>
    <w:uiPriority w:val="10"/>
    <w:rsid w:val="005F7CD1"/>
    <w:rPr>
      <w:rFonts w:eastAsiaTheme="majorEastAsia" w:cstheme="majorBidi"/>
      <w:b/>
      <w:bCs/>
      <w:color w:val="1728A9"/>
      <w:kern w:val="28"/>
      <w:sz w:val="48"/>
      <w:szCs w:val="32"/>
    </w:rPr>
  </w:style>
  <w:style w:type="paragraph" w:styleId="Ondertitel">
    <w:name w:val="Subtitle"/>
    <w:basedOn w:val="Standaard"/>
    <w:next w:val="Standaard"/>
    <w:link w:val="OndertitelChar"/>
    <w:uiPriority w:val="11"/>
    <w:qFormat/>
    <w:rsid w:val="006F6D2B"/>
    <w:pPr>
      <w:spacing w:after="60"/>
      <w:outlineLvl w:val="1"/>
    </w:pPr>
    <w:rPr>
      <w:rFonts w:eastAsiaTheme="majorEastAsia" w:cstheme="majorBidi"/>
      <w:b/>
      <w:sz w:val="24"/>
      <w:szCs w:val="24"/>
    </w:rPr>
  </w:style>
  <w:style w:type="character" w:customStyle="1" w:styleId="OndertitelChar">
    <w:name w:val="Ondertitel Char"/>
    <w:basedOn w:val="Standaardalinea-lettertype"/>
    <w:link w:val="Ondertitel"/>
    <w:uiPriority w:val="11"/>
    <w:rsid w:val="006F6D2B"/>
    <w:rPr>
      <w:rFonts w:eastAsiaTheme="majorEastAsia" w:cstheme="majorBidi"/>
      <w:b/>
      <w:sz w:val="24"/>
      <w:szCs w:val="24"/>
    </w:rPr>
  </w:style>
  <w:style w:type="character" w:customStyle="1" w:styleId="Kop3Char">
    <w:name w:val="Kop 3 Char"/>
    <w:basedOn w:val="Standaardalinea-lettertype"/>
    <w:link w:val="Kop3"/>
    <w:uiPriority w:val="9"/>
    <w:rsid w:val="00A754C4"/>
    <w:rPr>
      <w:rFonts w:asciiTheme="minorHAnsi" w:eastAsia="Times New Roman" w:hAnsiTheme="minorHAnsi" w:cstheme="majorBidi"/>
      <w:b/>
      <w:bCs/>
      <w:color w:val="92D050"/>
      <w:sz w:val="22"/>
      <w:szCs w:val="22"/>
      <w:lang w:eastAsia="nl-NL"/>
    </w:rPr>
  </w:style>
  <w:style w:type="character" w:customStyle="1" w:styleId="Kop4Char">
    <w:name w:val="Kop 4 Char"/>
    <w:basedOn w:val="Standaardalinea-lettertype"/>
    <w:link w:val="Kop4"/>
    <w:uiPriority w:val="99"/>
    <w:rsid w:val="00DF2598"/>
    <w:rPr>
      <w:rFonts w:ascii="Franklin Gothic Book" w:eastAsiaTheme="minorEastAsia" w:hAnsi="Franklin Gothic Book" w:cstheme="minorBidi"/>
      <w:b/>
      <w:bCs/>
      <w:szCs w:val="28"/>
    </w:rPr>
  </w:style>
  <w:style w:type="character" w:customStyle="1" w:styleId="Kop5Char">
    <w:name w:val="Kop 5 Char"/>
    <w:basedOn w:val="Standaardalinea-lettertype"/>
    <w:link w:val="Kop5"/>
    <w:uiPriority w:val="99"/>
    <w:rsid w:val="00DF2598"/>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uiPriority w:val="99"/>
    <w:rsid w:val="00DF2598"/>
    <w:rPr>
      <w:rFonts w:asciiTheme="minorHAnsi" w:eastAsiaTheme="minorEastAsia" w:hAnsiTheme="minorHAnsi" w:cstheme="minorBidi"/>
      <w:b/>
      <w:bCs/>
      <w:sz w:val="22"/>
    </w:rPr>
  </w:style>
  <w:style w:type="character" w:customStyle="1" w:styleId="Kop7Char">
    <w:name w:val="Kop 7 Char"/>
    <w:basedOn w:val="Standaardalinea-lettertype"/>
    <w:link w:val="Kop7"/>
    <w:uiPriority w:val="99"/>
    <w:rsid w:val="00DF2598"/>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9"/>
    <w:rsid w:val="00DF2598"/>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9"/>
    <w:rsid w:val="00DF2598"/>
    <w:rPr>
      <w:rFonts w:asciiTheme="majorHAnsi" w:eastAsiaTheme="majorEastAsia" w:hAnsiTheme="majorHAnsi" w:cstheme="majorBidi"/>
      <w:sz w:val="22"/>
    </w:rPr>
  </w:style>
  <w:style w:type="character" w:customStyle="1" w:styleId="GeenafstandChar">
    <w:name w:val="Geen afstand Char"/>
    <w:basedOn w:val="Standaardalinea-lettertype"/>
    <w:link w:val="Geenafstand"/>
    <w:uiPriority w:val="1"/>
    <w:rsid w:val="00A97F27"/>
  </w:style>
  <w:style w:type="paragraph" w:styleId="Koptekst">
    <w:name w:val="header"/>
    <w:basedOn w:val="Standaard"/>
    <w:link w:val="KoptekstChar"/>
    <w:uiPriority w:val="99"/>
    <w:unhideWhenUsed/>
    <w:rsid w:val="0003449B"/>
    <w:pPr>
      <w:tabs>
        <w:tab w:val="center" w:pos="4536"/>
        <w:tab w:val="right" w:pos="9072"/>
      </w:tabs>
      <w:spacing w:after="0"/>
    </w:pPr>
  </w:style>
  <w:style w:type="character" w:customStyle="1" w:styleId="KoptekstChar">
    <w:name w:val="Koptekst Char"/>
    <w:basedOn w:val="Standaardalinea-lettertype"/>
    <w:link w:val="Koptekst"/>
    <w:uiPriority w:val="99"/>
    <w:rsid w:val="0003449B"/>
    <w:rPr>
      <w:rFonts w:ascii="Verdana" w:hAnsi="Verdana"/>
      <w:sz w:val="18"/>
      <w:szCs w:val="22"/>
    </w:rPr>
  </w:style>
  <w:style w:type="paragraph" w:styleId="Voettekst">
    <w:name w:val="footer"/>
    <w:basedOn w:val="Standaard"/>
    <w:link w:val="VoettekstChar"/>
    <w:uiPriority w:val="99"/>
    <w:unhideWhenUsed/>
    <w:rsid w:val="0003449B"/>
    <w:pPr>
      <w:tabs>
        <w:tab w:val="center" w:pos="4536"/>
        <w:tab w:val="right" w:pos="9072"/>
      </w:tabs>
      <w:spacing w:after="0"/>
    </w:pPr>
  </w:style>
  <w:style w:type="character" w:customStyle="1" w:styleId="VoettekstChar">
    <w:name w:val="Voettekst Char"/>
    <w:basedOn w:val="Standaardalinea-lettertype"/>
    <w:link w:val="Voettekst"/>
    <w:uiPriority w:val="99"/>
    <w:rsid w:val="0003449B"/>
    <w:rPr>
      <w:rFonts w:ascii="Verdana" w:hAnsi="Verdana"/>
      <w:sz w:val="18"/>
      <w:szCs w:val="22"/>
    </w:rPr>
  </w:style>
  <w:style w:type="paragraph" w:styleId="Ballontekst">
    <w:name w:val="Balloon Text"/>
    <w:basedOn w:val="Standaard"/>
    <w:link w:val="BallontekstChar"/>
    <w:uiPriority w:val="99"/>
    <w:semiHidden/>
    <w:unhideWhenUsed/>
    <w:rsid w:val="0003449B"/>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3449B"/>
    <w:rPr>
      <w:rFonts w:ascii="Tahoma" w:hAnsi="Tahoma" w:cs="Tahoma"/>
      <w:sz w:val="16"/>
      <w:szCs w:val="16"/>
    </w:rPr>
  </w:style>
  <w:style w:type="paragraph" w:styleId="Kopvaninhoudsopgave">
    <w:name w:val="TOC Heading"/>
    <w:basedOn w:val="Kop1"/>
    <w:next w:val="Standaard"/>
    <w:uiPriority w:val="39"/>
    <w:unhideWhenUsed/>
    <w:qFormat/>
    <w:rsid w:val="006F39AB"/>
    <w:pPr>
      <w:keepLines/>
      <w:spacing w:after="0"/>
      <w:outlineLvl w:val="9"/>
    </w:pPr>
    <w:rPr>
      <w:rFonts w:asciiTheme="majorHAnsi" w:hAnsiTheme="majorHAnsi"/>
      <w:color w:val="365F91" w:themeColor="accent1" w:themeShade="BF"/>
      <w:kern w:val="0"/>
      <w:szCs w:val="28"/>
      <w:lang w:eastAsia="nl-NL"/>
    </w:rPr>
  </w:style>
  <w:style w:type="paragraph" w:styleId="Inhopg1">
    <w:name w:val="toc 1"/>
    <w:aliases w:val="Inhoudsopgave 1"/>
    <w:basedOn w:val="Standaard"/>
    <w:next w:val="Standaard"/>
    <w:autoRedefine/>
    <w:uiPriority w:val="39"/>
    <w:unhideWhenUsed/>
    <w:qFormat/>
    <w:rsid w:val="00B610F1"/>
    <w:pPr>
      <w:spacing w:before="120" w:after="120"/>
    </w:pPr>
    <w:rPr>
      <w:rFonts w:asciiTheme="minorHAnsi" w:hAnsiTheme="minorHAnsi"/>
      <w:b/>
      <w:bCs/>
      <w:caps/>
    </w:rPr>
  </w:style>
  <w:style w:type="paragraph" w:styleId="Inhopg2">
    <w:name w:val="toc 2"/>
    <w:basedOn w:val="Standaard"/>
    <w:next w:val="Standaard"/>
    <w:autoRedefine/>
    <w:uiPriority w:val="39"/>
    <w:unhideWhenUsed/>
    <w:qFormat/>
    <w:rsid w:val="00FE5736"/>
    <w:pPr>
      <w:spacing w:after="0"/>
      <w:ind w:left="200"/>
    </w:pPr>
    <w:rPr>
      <w:rFonts w:asciiTheme="minorHAnsi" w:hAnsiTheme="minorHAnsi"/>
      <w:smallCaps/>
    </w:rPr>
  </w:style>
  <w:style w:type="character" w:styleId="Hyperlink">
    <w:name w:val="Hyperlink"/>
    <w:basedOn w:val="Standaardalinea-lettertype"/>
    <w:uiPriority w:val="99"/>
    <w:unhideWhenUsed/>
    <w:rsid w:val="006F39AB"/>
    <w:rPr>
      <w:color w:val="0000FF" w:themeColor="hyperlink"/>
      <w:u w:val="single"/>
    </w:rPr>
  </w:style>
  <w:style w:type="table" w:customStyle="1" w:styleId="TableNormal1">
    <w:name w:val="Table Normal1"/>
    <w:uiPriority w:val="2"/>
    <w:semiHidden/>
    <w:unhideWhenUsed/>
    <w:qFormat/>
    <w:rsid w:val="00290EB7"/>
    <w:pPr>
      <w:widowControl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290EB7"/>
    <w:pPr>
      <w:widowControl w:val="0"/>
      <w:spacing w:after="0"/>
      <w:contextualSpacing w:val="0"/>
    </w:pPr>
    <w:rPr>
      <w:rFonts w:asciiTheme="minorHAnsi" w:eastAsiaTheme="minorHAnsi" w:hAnsiTheme="minorHAnsi" w:cstheme="minorBidi"/>
      <w:sz w:val="22"/>
      <w:szCs w:val="22"/>
    </w:rPr>
  </w:style>
  <w:style w:type="table" w:customStyle="1" w:styleId="Tabelraster1">
    <w:name w:val="Tabelraster1"/>
    <w:basedOn w:val="Standaardtabel"/>
    <w:next w:val="Tabelraster"/>
    <w:uiPriority w:val="59"/>
    <w:rsid w:val="00D26484"/>
    <w:pPr>
      <w:spacing w:line="260" w:lineRule="atLeast"/>
    </w:pPr>
    <w:rPr>
      <w:rFonts w:ascii="Times New Roman" w:eastAsia="Verdan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D26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uiPriority w:val="39"/>
    <w:qFormat/>
    <w:rsid w:val="00875E4D"/>
    <w:pPr>
      <w:spacing w:after="0"/>
      <w:ind w:left="400"/>
    </w:pPr>
    <w:rPr>
      <w:rFonts w:asciiTheme="minorHAnsi" w:hAnsiTheme="minorHAnsi"/>
      <w:i/>
      <w:iCs/>
    </w:rPr>
  </w:style>
  <w:style w:type="paragraph" w:styleId="Plattetekst">
    <w:name w:val="Body Text"/>
    <w:basedOn w:val="Standaard"/>
    <w:link w:val="PlattetekstChar"/>
    <w:uiPriority w:val="1"/>
    <w:qFormat/>
    <w:rsid w:val="00875E4D"/>
    <w:pPr>
      <w:widowControl w:val="0"/>
      <w:spacing w:after="0"/>
      <w:ind w:left="116"/>
      <w:contextualSpacing w:val="0"/>
    </w:pPr>
    <w:rPr>
      <w:rFonts w:ascii="Verdana" w:eastAsia="Verdana" w:hAnsi="Verdana" w:cstheme="minorBidi"/>
      <w:sz w:val="18"/>
      <w:szCs w:val="18"/>
    </w:rPr>
  </w:style>
  <w:style w:type="character" w:customStyle="1" w:styleId="PlattetekstChar">
    <w:name w:val="Platte tekst Char"/>
    <w:basedOn w:val="Standaardalinea-lettertype"/>
    <w:link w:val="Plattetekst"/>
    <w:uiPriority w:val="1"/>
    <w:rsid w:val="00875E4D"/>
    <w:rPr>
      <w:rFonts w:ascii="Verdana" w:eastAsia="Verdana" w:hAnsi="Verdana" w:cstheme="minorBidi"/>
      <w:sz w:val="18"/>
      <w:szCs w:val="18"/>
    </w:rPr>
  </w:style>
  <w:style w:type="paragraph" w:styleId="Lijstalinea">
    <w:name w:val="List Paragraph"/>
    <w:basedOn w:val="Standaard"/>
    <w:uiPriority w:val="34"/>
    <w:qFormat/>
    <w:rsid w:val="00875E4D"/>
    <w:pPr>
      <w:widowControl w:val="0"/>
      <w:spacing w:after="0"/>
      <w:contextualSpacing w:val="0"/>
    </w:pPr>
    <w:rPr>
      <w:rFonts w:asciiTheme="minorHAnsi" w:eastAsiaTheme="minorHAnsi" w:hAnsiTheme="minorHAnsi" w:cstheme="minorBidi"/>
      <w:sz w:val="22"/>
      <w:szCs w:val="22"/>
    </w:rPr>
  </w:style>
  <w:style w:type="character" w:styleId="Verwijzingopmerking">
    <w:name w:val="annotation reference"/>
    <w:basedOn w:val="Standaardalinea-lettertype"/>
    <w:uiPriority w:val="99"/>
    <w:semiHidden/>
    <w:unhideWhenUsed/>
    <w:rsid w:val="00875E4D"/>
    <w:rPr>
      <w:sz w:val="16"/>
      <w:szCs w:val="16"/>
    </w:rPr>
  </w:style>
  <w:style w:type="paragraph" w:styleId="Tekstopmerking">
    <w:name w:val="annotation text"/>
    <w:basedOn w:val="Standaard"/>
    <w:link w:val="TekstopmerkingChar"/>
    <w:uiPriority w:val="99"/>
    <w:semiHidden/>
    <w:unhideWhenUsed/>
    <w:rsid w:val="00875E4D"/>
    <w:pPr>
      <w:widowControl w:val="0"/>
      <w:spacing w:after="0"/>
      <w:contextualSpacing w:val="0"/>
    </w:pPr>
    <w:rPr>
      <w:rFonts w:asciiTheme="minorHAnsi" w:eastAsiaTheme="minorHAnsi" w:hAnsiTheme="minorHAnsi" w:cstheme="minorBidi"/>
    </w:rPr>
  </w:style>
  <w:style w:type="character" w:customStyle="1" w:styleId="TekstopmerkingChar">
    <w:name w:val="Tekst opmerking Char"/>
    <w:basedOn w:val="Standaardalinea-lettertype"/>
    <w:link w:val="Tekstopmerking"/>
    <w:uiPriority w:val="99"/>
    <w:semiHidden/>
    <w:rsid w:val="00875E4D"/>
    <w:rPr>
      <w:rFonts w:asciiTheme="minorHAnsi" w:eastAsiaTheme="minorHAnsi" w:hAnsiTheme="minorHAnsi" w:cstheme="minorBidi"/>
    </w:rPr>
  </w:style>
  <w:style w:type="paragraph" w:styleId="Onderwerpvanopmerking">
    <w:name w:val="annotation subject"/>
    <w:basedOn w:val="Tekstopmerking"/>
    <w:next w:val="Tekstopmerking"/>
    <w:link w:val="OnderwerpvanopmerkingChar"/>
    <w:uiPriority w:val="99"/>
    <w:semiHidden/>
    <w:unhideWhenUsed/>
    <w:rsid w:val="00875E4D"/>
    <w:rPr>
      <w:b/>
      <w:bCs/>
    </w:rPr>
  </w:style>
  <w:style w:type="character" w:customStyle="1" w:styleId="OnderwerpvanopmerkingChar">
    <w:name w:val="Onderwerp van opmerking Char"/>
    <w:basedOn w:val="TekstopmerkingChar"/>
    <w:link w:val="Onderwerpvanopmerking"/>
    <w:uiPriority w:val="99"/>
    <w:semiHidden/>
    <w:rsid w:val="00875E4D"/>
    <w:rPr>
      <w:rFonts w:asciiTheme="minorHAnsi" w:eastAsiaTheme="minorHAnsi" w:hAnsiTheme="minorHAnsi" w:cstheme="minorBidi"/>
      <w:b/>
      <w:bCs/>
    </w:rPr>
  </w:style>
  <w:style w:type="paragraph" w:styleId="Voetnoottekst">
    <w:name w:val="footnote text"/>
    <w:basedOn w:val="Standaard"/>
    <w:link w:val="VoetnoottekstChar"/>
    <w:uiPriority w:val="99"/>
    <w:unhideWhenUsed/>
    <w:rsid w:val="00C87139"/>
    <w:pPr>
      <w:spacing w:after="0"/>
    </w:pPr>
  </w:style>
  <w:style w:type="character" w:customStyle="1" w:styleId="VoetnoottekstChar">
    <w:name w:val="Voetnoottekst Char"/>
    <w:basedOn w:val="Standaardalinea-lettertype"/>
    <w:link w:val="Voetnoottekst"/>
    <w:uiPriority w:val="99"/>
    <w:rsid w:val="00C87139"/>
  </w:style>
  <w:style w:type="character" w:styleId="Voetnootmarkering">
    <w:name w:val="footnote reference"/>
    <w:basedOn w:val="Standaardalinea-lettertype"/>
    <w:unhideWhenUsed/>
    <w:rsid w:val="00C87139"/>
    <w:rPr>
      <w:vertAlign w:val="superscript"/>
    </w:rPr>
  </w:style>
  <w:style w:type="numbering" w:customStyle="1" w:styleId="Geenlijst1">
    <w:name w:val="Geen lijst1"/>
    <w:next w:val="Geenlijst"/>
    <w:uiPriority w:val="99"/>
    <w:semiHidden/>
    <w:unhideWhenUsed/>
    <w:rsid w:val="00D53292"/>
  </w:style>
  <w:style w:type="table" w:customStyle="1" w:styleId="TableNormal10">
    <w:name w:val="Table Normal1"/>
    <w:uiPriority w:val="2"/>
    <w:semiHidden/>
    <w:unhideWhenUsed/>
    <w:qFormat/>
    <w:rsid w:val="00D53292"/>
    <w:pPr>
      <w:widowControl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table" w:customStyle="1" w:styleId="Tabelraster11">
    <w:name w:val="Tabelraster11"/>
    <w:basedOn w:val="Standaardtabel"/>
    <w:next w:val="Tabelraster"/>
    <w:uiPriority w:val="59"/>
    <w:rsid w:val="00D53292"/>
    <w:pPr>
      <w:spacing w:line="260" w:lineRule="atLeast"/>
    </w:pPr>
    <w:rPr>
      <w:rFonts w:ascii="Times New Roman" w:eastAsia="Verdan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D53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D53292"/>
  </w:style>
  <w:style w:type="numbering" w:customStyle="1" w:styleId="Geenlijst2">
    <w:name w:val="Geen lijst2"/>
    <w:next w:val="Geenlijst"/>
    <w:uiPriority w:val="99"/>
    <w:semiHidden/>
    <w:unhideWhenUsed/>
    <w:rsid w:val="00002C7C"/>
  </w:style>
  <w:style w:type="table" w:customStyle="1" w:styleId="Tabelraster3">
    <w:name w:val="Tabelraster3"/>
    <w:basedOn w:val="Standaardtabel"/>
    <w:next w:val="Tabelraster"/>
    <w:uiPriority w:val="59"/>
    <w:rsid w:val="00002C7C"/>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54383E"/>
    <w:rPr>
      <w:color w:val="800080" w:themeColor="followedHyperlink"/>
      <w:u w:val="single"/>
    </w:rPr>
  </w:style>
  <w:style w:type="paragraph" w:customStyle="1" w:styleId="SURFstandaardtekst">
    <w:name w:val="SURF standaard tekst"/>
    <w:basedOn w:val="Standaard"/>
    <w:uiPriority w:val="99"/>
    <w:rsid w:val="00632013"/>
    <w:pPr>
      <w:spacing w:after="0"/>
      <w:contextualSpacing w:val="0"/>
    </w:pPr>
    <w:rPr>
      <w:rFonts w:ascii="Verdana" w:hAnsi="Verdana"/>
      <w:sz w:val="18"/>
      <w:szCs w:val="24"/>
    </w:rPr>
  </w:style>
  <w:style w:type="paragraph" w:customStyle="1" w:styleId="SURFkop1">
    <w:name w:val="SURF kop 1"/>
    <w:basedOn w:val="Standaard"/>
    <w:next w:val="SURFstandaardtekst"/>
    <w:autoRedefine/>
    <w:uiPriority w:val="99"/>
    <w:rsid w:val="000577CA"/>
    <w:pPr>
      <w:pageBreakBefore/>
      <w:tabs>
        <w:tab w:val="left" w:pos="851"/>
      </w:tabs>
      <w:spacing w:after="400"/>
      <w:ind w:left="851" w:hanging="851"/>
      <w:contextualSpacing w:val="0"/>
      <w:outlineLvl w:val="0"/>
    </w:pPr>
    <w:rPr>
      <w:rFonts w:ascii="Verdana" w:hAnsi="Verdana"/>
      <w:b/>
      <w:sz w:val="32"/>
      <w:szCs w:val="18"/>
    </w:rPr>
  </w:style>
  <w:style w:type="paragraph" w:customStyle="1" w:styleId="SURFkop2">
    <w:name w:val="SURF kop 2"/>
    <w:basedOn w:val="Standaard"/>
    <w:next w:val="SURFstandaardtekst"/>
    <w:autoRedefine/>
    <w:uiPriority w:val="99"/>
    <w:rsid w:val="000577CA"/>
    <w:pPr>
      <w:tabs>
        <w:tab w:val="left" w:pos="0"/>
      </w:tabs>
      <w:spacing w:before="400" w:after="240"/>
      <w:ind w:left="851" w:hanging="851"/>
      <w:contextualSpacing w:val="0"/>
      <w:outlineLvl w:val="1"/>
    </w:pPr>
    <w:rPr>
      <w:rFonts w:ascii="Verdana" w:hAnsi="Verdana"/>
      <w:b/>
      <w:sz w:val="24"/>
      <w:szCs w:val="22"/>
    </w:rPr>
  </w:style>
  <w:style w:type="paragraph" w:customStyle="1" w:styleId="SURFkop3">
    <w:name w:val="SURF kop 3"/>
    <w:basedOn w:val="Standaard"/>
    <w:next w:val="SURFstandaardtekst"/>
    <w:uiPriority w:val="99"/>
    <w:rsid w:val="000577CA"/>
    <w:pPr>
      <w:tabs>
        <w:tab w:val="left" w:pos="851"/>
      </w:tabs>
      <w:spacing w:before="320" w:after="240"/>
      <w:ind w:left="851" w:hanging="851"/>
      <w:contextualSpacing w:val="0"/>
      <w:outlineLvl w:val="2"/>
    </w:pPr>
    <w:rPr>
      <w:rFonts w:ascii="Verdana" w:hAnsi="Verdana"/>
      <w:b/>
      <w:sz w:val="18"/>
      <w:szCs w:val="22"/>
    </w:rPr>
  </w:style>
  <w:style w:type="table" w:customStyle="1" w:styleId="Tabelraster4">
    <w:name w:val="Tabelraster4"/>
    <w:basedOn w:val="Standaardtabel"/>
    <w:next w:val="Tabelraster"/>
    <w:uiPriority w:val="59"/>
    <w:rsid w:val="00EA02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unhideWhenUsed/>
    <w:rsid w:val="00164498"/>
    <w:pPr>
      <w:spacing w:after="0"/>
      <w:ind w:left="600"/>
    </w:pPr>
    <w:rPr>
      <w:rFonts w:asciiTheme="minorHAnsi" w:hAnsiTheme="minorHAnsi"/>
      <w:sz w:val="18"/>
      <w:szCs w:val="18"/>
    </w:rPr>
  </w:style>
  <w:style w:type="paragraph" w:styleId="Inhopg5">
    <w:name w:val="toc 5"/>
    <w:basedOn w:val="Standaard"/>
    <w:next w:val="Standaard"/>
    <w:autoRedefine/>
    <w:uiPriority w:val="39"/>
    <w:unhideWhenUsed/>
    <w:rsid w:val="00164498"/>
    <w:pPr>
      <w:spacing w:after="0"/>
      <w:ind w:left="800"/>
    </w:pPr>
    <w:rPr>
      <w:rFonts w:asciiTheme="minorHAnsi" w:hAnsiTheme="minorHAnsi"/>
      <w:sz w:val="18"/>
      <w:szCs w:val="18"/>
    </w:rPr>
  </w:style>
  <w:style w:type="paragraph" w:styleId="Inhopg6">
    <w:name w:val="toc 6"/>
    <w:basedOn w:val="Standaard"/>
    <w:next w:val="Standaard"/>
    <w:autoRedefine/>
    <w:uiPriority w:val="39"/>
    <w:unhideWhenUsed/>
    <w:rsid w:val="00164498"/>
    <w:pPr>
      <w:spacing w:after="0"/>
      <w:ind w:left="1000"/>
    </w:pPr>
    <w:rPr>
      <w:rFonts w:asciiTheme="minorHAnsi" w:hAnsiTheme="minorHAnsi"/>
      <w:sz w:val="18"/>
      <w:szCs w:val="18"/>
    </w:rPr>
  </w:style>
  <w:style w:type="paragraph" w:styleId="Inhopg7">
    <w:name w:val="toc 7"/>
    <w:basedOn w:val="Standaard"/>
    <w:next w:val="Standaard"/>
    <w:autoRedefine/>
    <w:uiPriority w:val="39"/>
    <w:unhideWhenUsed/>
    <w:rsid w:val="00164498"/>
    <w:pPr>
      <w:spacing w:after="0"/>
      <w:ind w:left="1200"/>
    </w:pPr>
    <w:rPr>
      <w:rFonts w:asciiTheme="minorHAnsi" w:hAnsiTheme="minorHAnsi"/>
      <w:sz w:val="18"/>
      <w:szCs w:val="18"/>
    </w:rPr>
  </w:style>
  <w:style w:type="paragraph" w:styleId="Inhopg8">
    <w:name w:val="toc 8"/>
    <w:basedOn w:val="Standaard"/>
    <w:next w:val="Standaard"/>
    <w:autoRedefine/>
    <w:uiPriority w:val="39"/>
    <w:unhideWhenUsed/>
    <w:rsid w:val="00164498"/>
    <w:pPr>
      <w:spacing w:after="0"/>
      <w:ind w:left="1400"/>
    </w:pPr>
    <w:rPr>
      <w:rFonts w:asciiTheme="minorHAnsi" w:hAnsiTheme="minorHAnsi"/>
      <w:sz w:val="18"/>
      <w:szCs w:val="18"/>
    </w:rPr>
  </w:style>
  <w:style w:type="paragraph" w:styleId="Inhopg9">
    <w:name w:val="toc 9"/>
    <w:basedOn w:val="Standaard"/>
    <w:next w:val="Standaard"/>
    <w:autoRedefine/>
    <w:uiPriority w:val="39"/>
    <w:unhideWhenUsed/>
    <w:rsid w:val="00164498"/>
    <w:pPr>
      <w:spacing w:after="0"/>
      <w:ind w:left="1600"/>
    </w:pPr>
    <w:rPr>
      <w:rFonts w:asciiTheme="minorHAnsi" w:hAnsiTheme="minorHAnsi"/>
      <w:sz w:val="18"/>
      <w:szCs w:val="18"/>
    </w:rPr>
  </w:style>
  <w:style w:type="paragraph" w:styleId="Eindnoottekst">
    <w:name w:val="endnote text"/>
    <w:basedOn w:val="Standaard"/>
    <w:link w:val="EindnoottekstChar"/>
    <w:uiPriority w:val="99"/>
    <w:semiHidden/>
    <w:unhideWhenUsed/>
    <w:rsid w:val="008A68C8"/>
    <w:pPr>
      <w:spacing w:after="0" w:line="240" w:lineRule="auto"/>
    </w:pPr>
  </w:style>
  <w:style w:type="character" w:customStyle="1" w:styleId="EindnoottekstChar">
    <w:name w:val="Eindnoottekst Char"/>
    <w:basedOn w:val="Standaardalinea-lettertype"/>
    <w:link w:val="Eindnoottekst"/>
    <w:uiPriority w:val="99"/>
    <w:semiHidden/>
    <w:rsid w:val="008A68C8"/>
    <w:rPr>
      <w:rFonts w:ascii="Franklin Gothic Book" w:hAnsi="Franklin Gothic Book"/>
    </w:rPr>
  </w:style>
  <w:style w:type="character" w:styleId="Eindnootmarkering">
    <w:name w:val="endnote reference"/>
    <w:basedOn w:val="Standaardalinea-lettertype"/>
    <w:uiPriority w:val="99"/>
    <w:semiHidden/>
    <w:unhideWhenUsed/>
    <w:rsid w:val="008A68C8"/>
    <w:rPr>
      <w:vertAlign w:val="superscript"/>
    </w:rPr>
  </w:style>
  <w:style w:type="paragraph" w:customStyle="1" w:styleId="Default">
    <w:name w:val="Default"/>
    <w:rsid w:val="0017675B"/>
    <w:pPr>
      <w:autoSpaceDE w:val="0"/>
      <w:autoSpaceDN w:val="0"/>
      <w:adjustRightInd w:val="0"/>
    </w:pPr>
    <w:rPr>
      <w:rFonts w:cs="Calibri"/>
      <w:color w:val="000000"/>
      <w:sz w:val="24"/>
      <w:szCs w:val="24"/>
    </w:rPr>
  </w:style>
  <w:style w:type="character" w:styleId="Nadruk">
    <w:name w:val="Emphasis"/>
    <w:basedOn w:val="Standaardalinea-lettertype"/>
    <w:uiPriority w:val="20"/>
    <w:qFormat/>
    <w:rsid w:val="009A166A"/>
    <w:rPr>
      <w:i/>
      <w:iCs/>
    </w:rPr>
  </w:style>
  <w:style w:type="paragraph" w:styleId="Documentstructuur">
    <w:name w:val="Document Map"/>
    <w:basedOn w:val="Standaard"/>
    <w:link w:val="DocumentstructuurChar"/>
    <w:uiPriority w:val="99"/>
    <w:semiHidden/>
    <w:unhideWhenUsed/>
    <w:rsid w:val="00145695"/>
    <w:pPr>
      <w:spacing w:after="0" w:line="240" w:lineRule="auto"/>
    </w:pPr>
    <w:rPr>
      <w:rFonts w:ascii="Times New Roman" w:hAnsi="Times New Roman"/>
      <w:sz w:val="24"/>
      <w:szCs w:val="24"/>
    </w:rPr>
  </w:style>
  <w:style w:type="character" w:customStyle="1" w:styleId="DocumentstructuurChar">
    <w:name w:val="Documentstructuur Char"/>
    <w:basedOn w:val="Standaardalinea-lettertype"/>
    <w:link w:val="Documentstructuur"/>
    <w:uiPriority w:val="99"/>
    <w:semiHidden/>
    <w:rsid w:val="00145695"/>
    <w:rPr>
      <w:rFonts w:ascii="Times New Roman" w:hAnsi="Times New Roman"/>
      <w:sz w:val="24"/>
      <w:szCs w:val="24"/>
    </w:rPr>
  </w:style>
  <w:style w:type="paragraph" w:styleId="Normaalweb">
    <w:name w:val="Normal (Web)"/>
    <w:basedOn w:val="Standaard"/>
    <w:uiPriority w:val="99"/>
    <w:semiHidden/>
    <w:unhideWhenUsed/>
    <w:rsid w:val="002578E2"/>
    <w:pPr>
      <w:spacing w:before="100" w:beforeAutospacing="1" w:after="100" w:afterAutospacing="1" w:line="240" w:lineRule="auto"/>
      <w:contextualSpacing w:val="0"/>
    </w:pPr>
    <w:rPr>
      <w:rFonts w:ascii="Times New Roman" w:eastAsia="Times New Roman" w:hAnsi="Times New Roman"/>
      <w:sz w:val="24"/>
      <w:szCs w:val="24"/>
      <w:lang w:eastAsia="nl-NL"/>
    </w:rPr>
  </w:style>
  <w:style w:type="character" w:customStyle="1" w:styleId="Onopgelostemelding1">
    <w:name w:val="Onopgeloste melding1"/>
    <w:basedOn w:val="Standaardalinea-lettertype"/>
    <w:uiPriority w:val="99"/>
    <w:semiHidden/>
    <w:unhideWhenUsed/>
    <w:rsid w:val="00ED1584"/>
    <w:rPr>
      <w:color w:val="808080"/>
      <w:shd w:val="clear" w:color="auto" w:fill="E6E6E6"/>
    </w:rPr>
  </w:style>
  <w:style w:type="character" w:styleId="Paginanummer">
    <w:name w:val="page number"/>
    <w:basedOn w:val="Standaardalinea-lettertype"/>
    <w:uiPriority w:val="99"/>
    <w:semiHidden/>
    <w:unhideWhenUsed/>
    <w:rsid w:val="001D7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9012">
      <w:bodyDiv w:val="1"/>
      <w:marLeft w:val="0"/>
      <w:marRight w:val="0"/>
      <w:marTop w:val="0"/>
      <w:marBottom w:val="0"/>
      <w:divBdr>
        <w:top w:val="none" w:sz="0" w:space="0" w:color="auto"/>
        <w:left w:val="none" w:sz="0" w:space="0" w:color="auto"/>
        <w:bottom w:val="none" w:sz="0" w:space="0" w:color="auto"/>
        <w:right w:val="none" w:sz="0" w:space="0" w:color="auto"/>
      </w:divBdr>
      <w:divsChild>
        <w:div w:id="847713288">
          <w:marLeft w:val="0"/>
          <w:marRight w:val="0"/>
          <w:marTop w:val="0"/>
          <w:marBottom w:val="0"/>
          <w:divBdr>
            <w:top w:val="none" w:sz="0" w:space="0" w:color="auto"/>
            <w:left w:val="none" w:sz="0" w:space="0" w:color="auto"/>
            <w:bottom w:val="none" w:sz="0" w:space="0" w:color="auto"/>
            <w:right w:val="none" w:sz="0" w:space="0" w:color="auto"/>
          </w:divBdr>
          <w:divsChild>
            <w:div w:id="540944838">
              <w:marLeft w:val="0"/>
              <w:marRight w:val="0"/>
              <w:marTop w:val="0"/>
              <w:marBottom w:val="0"/>
              <w:divBdr>
                <w:top w:val="none" w:sz="0" w:space="0" w:color="auto"/>
                <w:left w:val="none" w:sz="0" w:space="0" w:color="auto"/>
                <w:bottom w:val="none" w:sz="0" w:space="0" w:color="auto"/>
                <w:right w:val="none" w:sz="0" w:space="0" w:color="auto"/>
              </w:divBdr>
              <w:divsChild>
                <w:div w:id="126242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460475">
      <w:bodyDiv w:val="1"/>
      <w:marLeft w:val="0"/>
      <w:marRight w:val="0"/>
      <w:marTop w:val="0"/>
      <w:marBottom w:val="0"/>
      <w:divBdr>
        <w:top w:val="none" w:sz="0" w:space="0" w:color="auto"/>
        <w:left w:val="none" w:sz="0" w:space="0" w:color="auto"/>
        <w:bottom w:val="none" w:sz="0" w:space="0" w:color="auto"/>
        <w:right w:val="none" w:sz="0" w:space="0" w:color="auto"/>
      </w:divBdr>
      <w:divsChild>
        <w:div w:id="1928268153">
          <w:marLeft w:val="0"/>
          <w:marRight w:val="0"/>
          <w:marTop w:val="0"/>
          <w:marBottom w:val="0"/>
          <w:divBdr>
            <w:top w:val="none" w:sz="0" w:space="0" w:color="auto"/>
            <w:left w:val="none" w:sz="0" w:space="0" w:color="auto"/>
            <w:bottom w:val="none" w:sz="0" w:space="0" w:color="auto"/>
            <w:right w:val="none" w:sz="0" w:space="0" w:color="auto"/>
          </w:divBdr>
          <w:divsChild>
            <w:div w:id="988558194">
              <w:marLeft w:val="0"/>
              <w:marRight w:val="0"/>
              <w:marTop w:val="0"/>
              <w:marBottom w:val="0"/>
              <w:divBdr>
                <w:top w:val="none" w:sz="0" w:space="0" w:color="auto"/>
                <w:left w:val="none" w:sz="0" w:space="0" w:color="auto"/>
                <w:bottom w:val="none" w:sz="0" w:space="0" w:color="auto"/>
                <w:right w:val="none" w:sz="0" w:space="0" w:color="auto"/>
              </w:divBdr>
              <w:divsChild>
                <w:div w:id="857499039">
                  <w:marLeft w:val="0"/>
                  <w:marRight w:val="0"/>
                  <w:marTop w:val="0"/>
                  <w:marBottom w:val="0"/>
                  <w:divBdr>
                    <w:top w:val="none" w:sz="0" w:space="0" w:color="auto"/>
                    <w:left w:val="none" w:sz="0" w:space="0" w:color="auto"/>
                    <w:bottom w:val="none" w:sz="0" w:space="0" w:color="auto"/>
                    <w:right w:val="none" w:sz="0" w:space="0" w:color="auto"/>
                  </w:divBdr>
                </w:div>
              </w:divsChild>
            </w:div>
            <w:div w:id="1923755708">
              <w:marLeft w:val="0"/>
              <w:marRight w:val="0"/>
              <w:marTop w:val="0"/>
              <w:marBottom w:val="0"/>
              <w:divBdr>
                <w:top w:val="none" w:sz="0" w:space="0" w:color="auto"/>
                <w:left w:val="none" w:sz="0" w:space="0" w:color="auto"/>
                <w:bottom w:val="none" w:sz="0" w:space="0" w:color="auto"/>
                <w:right w:val="none" w:sz="0" w:space="0" w:color="auto"/>
              </w:divBdr>
              <w:divsChild>
                <w:div w:id="109204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944161">
          <w:marLeft w:val="0"/>
          <w:marRight w:val="0"/>
          <w:marTop w:val="0"/>
          <w:marBottom w:val="0"/>
          <w:divBdr>
            <w:top w:val="none" w:sz="0" w:space="0" w:color="auto"/>
            <w:left w:val="none" w:sz="0" w:space="0" w:color="auto"/>
            <w:bottom w:val="none" w:sz="0" w:space="0" w:color="auto"/>
            <w:right w:val="none" w:sz="0" w:space="0" w:color="auto"/>
          </w:divBdr>
          <w:divsChild>
            <w:div w:id="807935519">
              <w:marLeft w:val="0"/>
              <w:marRight w:val="0"/>
              <w:marTop w:val="0"/>
              <w:marBottom w:val="0"/>
              <w:divBdr>
                <w:top w:val="none" w:sz="0" w:space="0" w:color="auto"/>
                <w:left w:val="none" w:sz="0" w:space="0" w:color="auto"/>
                <w:bottom w:val="none" w:sz="0" w:space="0" w:color="auto"/>
                <w:right w:val="none" w:sz="0" w:space="0" w:color="auto"/>
              </w:divBdr>
              <w:divsChild>
                <w:div w:id="1375614404">
                  <w:marLeft w:val="0"/>
                  <w:marRight w:val="0"/>
                  <w:marTop w:val="0"/>
                  <w:marBottom w:val="0"/>
                  <w:divBdr>
                    <w:top w:val="none" w:sz="0" w:space="0" w:color="auto"/>
                    <w:left w:val="none" w:sz="0" w:space="0" w:color="auto"/>
                    <w:bottom w:val="none" w:sz="0" w:space="0" w:color="auto"/>
                    <w:right w:val="none" w:sz="0" w:space="0" w:color="auto"/>
                  </w:divBdr>
                </w:div>
              </w:divsChild>
            </w:div>
            <w:div w:id="641234433">
              <w:marLeft w:val="0"/>
              <w:marRight w:val="0"/>
              <w:marTop w:val="0"/>
              <w:marBottom w:val="0"/>
              <w:divBdr>
                <w:top w:val="none" w:sz="0" w:space="0" w:color="auto"/>
                <w:left w:val="none" w:sz="0" w:space="0" w:color="auto"/>
                <w:bottom w:val="none" w:sz="0" w:space="0" w:color="auto"/>
                <w:right w:val="none" w:sz="0" w:space="0" w:color="auto"/>
              </w:divBdr>
              <w:divsChild>
                <w:div w:id="71770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3823">
          <w:marLeft w:val="0"/>
          <w:marRight w:val="0"/>
          <w:marTop w:val="0"/>
          <w:marBottom w:val="0"/>
          <w:divBdr>
            <w:top w:val="none" w:sz="0" w:space="0" w:color="auto"/>
            <w:left w:val="none" w:sz="0" w:space="0" w:color="auto"/>
            <w:bottom w:val="none" w:sz="0" w:space="0" w:color="auto"/>
            <w:right w:val="none" w:sz="0" w:space="0" w:color="auto"/>
          </w:divBdr>
          <w:divsChild>
            <w:div w:id="1149783448">
              <w:marLeft w:val="0"/>
              <w:marRight w:val="0"/>
              <w:marTop w:val="0"/>
              <w:marBottom w:val="0"/>
              <w:divBdr>
                <w:top w:val="none" w:sz="0" w:space="0" w:color="auto"/>
                <w:left w:val="none" w:sz="0" w:space="0" w:color="auto"/>
                <w:bottom w:val="none" w:sz="0" w:space="0" w:color="auto"/>
                <w:right w:val="none" w:sz="0" w:space="0" w:color="auto"/>
              </w:divBdr>
              <w:divsChild>
                <w:div w:id="2080520451">
                  <w:marLeft w:val="0"/>
                  <w:marRight w:val="0"/>
                  <w:marTop w:val="0"/>
                  <w:marBottom w:val="0"/>
                  <w:divBdr>
                    <w:top w:val="none" w:sz="0" w:space="0" w:color="auto"/>
                    <w:left w:val="none" w:sz="0" w:space="0" w:color="auto"/>
                    <w:bottom w:val="none" w:sz="0" w:space="0" w:color="auto"/>
                    <w:right w:val="none" w:sz="0" w:space="0" w:color="auto"/>
                  </w:divBdr>
                </w:div>
              </w:divsChild>
            </w:div>
            <w:div w:id="1823502806">
              <w:marLeft w:val="0"/>
              <w:marRight w:val="0"/>
              <w:marTop w:val="0"/>
              <w:marBottom w:val="0"/>
              <w:divBdr>
                <w:top w:val="none" w:sz="0" w:space="0" w:color="auto"/>
                <w:left w:val="none" w:sz="0" w:space="0" w:color="auto"/>
                <w:bottom w:val="none" w:sz="0" w:space="0" w:color="auto"/>
                <w:right w:val="none" w:sz="0" w:space="0" w:color="auto"/>
              </w:divBdr>
              <w:divsChild>
                <w:div w:id="159404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671113">
          <w:marLeft w:val="0"/>
          <w:marRight w:val="0"/>
          <w:marTop w:val="0"/>
          <w:marBottom w:val="0"/>
          <w:divBdr>
            <w:top w:val="none" w:sz="0" w:space="0" w:color="auto"/>
            <w:left w:val="none" w:sz="0" w:space="0" w:color="auto"/>
            <w:bottom w:val="none" w:sz="0" w:space="0" w:color="auto"/>
            <w:right w:val="none" w:sz="0" w:space="0" w:color="auto"/>
          </w:divBdr>
          <w:divsChild>
            <w:div w:id="1442337101">
              <w:marLeft w:val="0"/>
              <w:marRight w:val="0"/>
              <w:marTop w:val="0"/>
              <w:marBottom w:val="0"/>
              <w:divBdr>
                <w:top w:val="none" w:sz="0" w:space="0" w:color="auto"/>
                <w:left w:val="none" w:sz="0" w:space="0" w:color="auto"/>
                <w:bottom w:val="none" w:sz="0" w:space="0" w:color="auto"/>
                <w:right w:val="none" w:sz="0" w:space="0" w:color="auto"/>
              </w:divBdr>
              <w:divsChild>
                <w:div w:id="1912157487">
                  <w:marLeft w:val="0"/>
                  <w:marRight w:val="0"/>
                  <w:marTop w:val="0"/>
                  <w:marBottom w:val="0"/>
                  <w:divBdr>
                    <w:top w:val="none" w:sz="0" w:space="0" w:color="auto"/>
                    <w:left w:val="none" w:sz="0" w:space="0" w:color="auto"/>
                    <w:bottom w:val="none" w:sz="0" w:space="0" w:color="auto"/>
                    <w:right w:val="none" w:sz="0" w:space="0" w:color="auto"/>
                  </w:divBdr>
                </w:div>
              </w:divsChild>
            </w:div>
            <w:div w:id="777527071">
              <w:marLeft w:val="0"/>
              <w:marRight w:val="0"/>
              <w:marTop w:val="0"/>
              <w:marBottom w:val="0"/>
              <w:divBdr>
                <w:top w:val="none" w:sz="0" w:space="0" w:color="auto"/>
                <w:left w:val="none" w:sz="0" w:space="0" w:color="auto"/>
                <w:bottom w:val="none" w:sz="0" w:space="0" w:color="auto"/>
                <w:right w:val="none" w:sz="0" w:space="0" w:color="auto"/>
              </w:divBdr>
              <w:divsChild>
                <w:div w:id="13680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8413">
          <w:marLeft w:val="0"/>
          <w:marRight w:val="0"/>
          <w:marTop w:val="0"/>
          <w:marBottom w:val="0"/>
          <w:divBdr>
            <w:top w:val="none" w:sz="0" w:space="0" w:color="auto"/>
            <w:left w:val="none" w:sz="0" w:space="0" w:color="auto"/>
            <w:bottom w:val="none" w:sz="0" w:space="0" w:color="auto"/>
            <w:right w:val="none" w:sz="0" w:space="0" w:color="auto"/>
          </w:divBdr>
          <w:divsChild>
            <w:div w:id="1435008797">
              <w:marLeft w:val="0"/>
              <w:marRight w:val="0"/>
              <w:marTop w:val="0"/>
              <w:marBottom w:val="0"/>
              <w:divBdr>
                <w:top w:val="none" w:sz="0" w:space="0" w:color="auto"/>
                <w:left w:val="none" w:sz="0" w:space="0" w:color="auto"/>
                <w:bottom w:val="none" w:sz="0" w:space="0" w:color="auto"/>
                <w:right w:val="none" w:sz="0" w:space="0" w:color="auto"/>
              </w:divBdr>
              <w:divsChild>
                <w:div w:id="1275096652">
                  <w:marLeft w:val="0"/>
                  <w:marRight w:val="0"/>
                  <w:marTop w:val="0"/>
                  <w:marBottom w:val="0"/>
                  <w:divBdr>
                    <w:top w:val="none" w:sz="0" w:space="0" w:color="auto"/>
                    <w:left w:val="none" w:sz="0" w:space="0" w:color="auto"/>
                    <w:bottom w:val="none" w:sz="0" w:space="0" w:color="auto"/>
                    <w:right w:val="none" w:sz="0" w:space="0" w:color="auto"/>
                  </w:divBdr>
                </w:div>
                <w:div w:id="2080518984">
                  <w:marLeft w:val="0"/>
                  <w:marRight w:val="0"/>
                  <w:marTop w:val="0"/>
                  <w:marBottom w:val="0"/>
                  <w:divBdr>
                    <w:top w:val="none" w:sz="0" w:space="0" w:color="auto"/>
                    <w:left w:val="none" w:sz="0" w:space="0" w:color="auto"/>
                    <w:bottom w:val="none" w:sz="0" w:space="0" w:color="auto"/>
                    <w:right w:val="none" w:sz="0" w:space="0" w:color="auto"/>
                  </w:divBdr>
                </w:div>
              </w:divsChild>
            </w:div>
            <w:div w:id="87775918">
              <w:marLeft w:val="0"/>
              <w:marRight w:val="0"/>
              <w:marTop w:val="0"/>
              <w:marBottom w:val="0"/>
              <w:divBdr>
                <w:top w:val="none" w:sz="0" w:space="0" w:color="auto"/>
                <w:left w:val="none" w:sz="0" w:space="0" w:color="auto"/>
                <w:bottom w:val="none" w:sz="0" w:space="0" w:color="auto"/>
                <w:right w:val="none" w:sz="0" w:space="0" w:color="auto"/>
              </w:divBdr>
              <w:divsChild>
                <w:div w:id="309866830">
                  <w:marLeft w:val="0"/>
                  <w:marRight w:val="0"/>
                  <w:marTop w:val="0"/>
                  <w:marBottom w:val="0"/>
                  <w:divBdr>
                    <w:top w:val="none" w:sz="0" w:space="0" w:color="auto"/>
                    <w:left w:val="none" w:sz="0" w:space="0" w:color="auto"/>
                    <w:bottom w:val="none" w:sz="0" w:space="0" w:color="auto"/>
                    <w:right w:val="none" w:sz="0" w:space="0" w:color="auto"/>
                  </w:divBdr>
                </w:div>
              </w:divsChild>
            </w:div>
            <w:div w:id="1801923510">
              <w:marLeft w:val="0"/>
              <w:marRight w:val="0"/>
              <w:marTop w:val="0"/>
              <w:marBottom w:val="0"/>
              <w:divBdr>
                <w:top w:val="none" w:sz="0" w:space="0" w:color="auto"/>
                <w:left w:val="none" w:sz="0" w:space="0" w:color="auto"/>
                <w:bottom w:val="none" w:sz="0" w:space="0" w:color="auto"/>
                <w:right w:val="none" w:sz="0" w:space="0" w:color="auto"/>
              </w:divBdr>
              <w:divsChild>
                <w:div w:id="159909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15215">
          <w:marLeft w:val="0"/>
          <w:marRight w:val="0"/>
          <w:marTop w:val="0"/>
          <w:marBottom w:val="0"/>
          <w:divBdr>
            <w:top w:val="none" w:sz="0" w:space="0" w:color="auto"/>
            <w:left w:val="none" w:sz="0" w:space="0" w:color="auto"/>
            <w:bottom w:val="none" w:sz="0" w:space="0" w:color="auto"/>
            <w:right w:val="none" w:sz="0" w:space="0" w:color="auto"/>
          </w:divBdr>
          <w:divsChild>
            <w:div w:id="1251349857">
              <w:marLeft w:val="0"/>
              <w:marRight w:val="0"/>
              <w:marTop w:val="0"/>
              <w:marBottom w:val="0"/>
              <w:divBdr>
                <w:top w:val="none" w:sz="0" w:space="0" w:color="auto"/>
                <w:left w:val="none" w:sz="0" w:space="0" w:color="auto"/>
                <w:bottom w:val="none" w:sz="0" w:space="0" w:color="auto"/>
                <w:right w:val="none" w:sz="0" w:space="0" w:color="auto"/>
              </w:divBdr>
              <w:divsChild>
                <w:div w:id="1741174776">
                  <w:marLeft w:val="0"/>
                  <w:marRight w:val="0"/>
                  <w:marTop w:val="0"/>
                  <w:marBottom w:val="0"/>
                  <w:divBdr>
                    <w:top w:val="none" w:sz="0" w:space="0" w:color="auto"/>
                    <w:left w:val="none" w:sz="0" w:space="0" w:color="auto"/>
                    <w:bottom w:val="none" w:sz="0" w:space="0" w:color="auto"/>
                    <w:right w:val="none" w:sz="0" w:space="0" w:color="auto"/>
                  </w:divBdr>
                </w:div>
              </w:divsChild>
            </w:div>
            <w:div w:id="1439715935">
              <w:marLeft w:val="0"/>
              <w:marRight w:val="0"/>
              <w:marTop w:val="0"/>
              <w:marBottom w:val="0"/>
              <w:divBdr>
                <w:top w:val="none" w:sz="0" w:space="0" w:color="auto"/>
                <w:left w:val="none" w:sz="0" w:space="0" w:color="auto"/>
                <w:bottom w:val="none" w:sz="0" w:space="0" w:color="auto"/>
                <w:right w:val="none" w:sz="0" w:space="0" w:color="auto"/>
              </w:divBdr>
              <w:divsChild>
                <w:div w:id="718474009">
                  <w:marLeft w:val="0"/>
                  <w:marRight w:val="0"/>
                  <w:marTop w:val="0"/>
                  <w:marBottom w:val="0"/>
                  <w:divBdr>
                    <w:top w:val="none" w:sz="0" w:space="0" w:color="auto"/>
                    <w:left w:val="none" w:sz="0" w:space="0" w:color="auto"/>
                    <w:bottom w:val="none" w:sz="0" w:space="0" w:color="auto"/>
                    <w:right w:val="none" w:sz="0" w:space="0" w:color="auto"/>
                  </w:divBdr>
                </w:div>
              </w:divsChild>
            </w:div>
            <w:div w:id="534467098">
              <w:marLeft w:val="0"/>
              <w:marRight w:val="0"/>
              <w:marTop w:val="0"/>
              <w:marBottom w:val="0"/>
              <w:divBdr>
                <w:top w:val="none" w:sz="0" w:space="0" w:color="auto"/>
                <w:left w:val="none" w:sz="0" w:space="0" w:color="auto"/>
                <w:bottom w:val="none" w:sz="0" w:space="0" w:color="auto"/>
                <w:right w:val="none" w:sz="0" w:space="0" w:color="auto"/>
              </w:divBdr>
              <w:divsChild>
                <w:div w:id="50528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500111">
          <w:marLeft w:val="0"/>
          <w:marRight w:val="0"/>
          <w:marTop w:val="0"/>
          <w:marBottom w:val="0"/>
          <w:divBdr>
            <w:top w:val="none" w:sz="0" w:space="0" w:color="auto"/>
            <w:left w:val="none" w:sz="0" w:space="0" w:color="auto"/>
            <w:bottom w:val="none" w:sz="0" w:space="0" w:color="auto"/>
            <w:right w:val="none" w:sz="0" w:space="0" w:color="auto"/>
          </w:divBdr>
          <w:divsChild>
            <w:div w:id="1163622811">
              <w:marLeft w:val="0"/>
              <w:marRight w:val="0"/>
              <w:marTop w:val="0"/>
              <w:marBottom w:val="0"/>
              <w:divBdr>
                <w:top w:val="none" w:sz="0" w:space="0" w:color="auto"/>
                <w:left w:val="none" w:sz="0" w:space="0" w:color="auto"/>
                <w:bottom w:val="none" w:sz="0" w:space="0" w:color="auto"/>
                <w:right w:val="none" w:sz="0" w:space="0" w:color="auto"/>
              </w:divBdr>
              <w:divsChild>
                <w:div w:id="314139994">
                  <w:marLeft w:val="0"/>
                  <w:marRight w:val="0"/>
                  <w:marTop w:val="0"/>
                  <w:marBottom w:val="0"/>
                  <w:divBdr>
                    <w:top w:val="none" w:sz="0" w:space="0" w:color="auto"/>
                    <w:left w:val="none" w:sz="0" w:space="0" w:color="auto"/>
                    <w:bottom w:val="none" w:sz="0" w:space="0" w:color="auto"/>
                    <w:right w:val="none" w:sz="0" w:space="0" w:color="auto"/>
                  </w:divBdr>
                </w:div>
              </w:divsChild>
            </w:div>
            <w:div w:id="10567557">
              <w:marLeft w:val="0"/>
              <w:marRight w:val="0"/>
              <w:marTop w:val="0"/>
              <w:marBottom w:val="0"/>
              <w:divBdr>
                <w:top w:val="none" w:sz="0" w:space="0" w:color="auto"/>
                <w:left w:val="none" w:sz="0" w:space="0" w:color="auto"/>
                <w:bottom w:val="none" w:sz="0" w:space="0" w:color="auto"/>
                <w:right w:val="none" w:sz="0" w:space="0" w:color="auto"/>
              </w:divBdr>
              <w:divsChild>
                <w:div w:id="14018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445093">
          <w:marLeft w:val="0"/>
          <w:marRight w:val="0"/>
          <w:marTop w:val="0"/>
          <w:marBottom w:val="0"/>
          <w:divBdr>
            <w:top w:val="none" w:sz="0" w:space="0" w:color="auto"/>
            <w:left w:val="none" w:sz="0" w:space="0" w:color="auto"/>
            <w:bottom w:val="none" w:sz="0" w:space="0" w:color="auto"/>
            <w:right w:val="none" w:sz="0" w:space="0" w:color="auto"/>
          </w:divBdr>
          <w:divsChild>
            <w:div w:id="1193542150">
              <w:marLeft w:val="0"/>
              <w:marRight w:val="0"/>
              <w:marTop w:val="0"/>
              <w:marBottom w:val="0"/>
              <w:divBdr>
                <w:top w:val="none" w:sz="0" w:space="0" w:color="auto"/>
                <w:left w:val="none" w:sz="0" w:space="0" w:color="auto"/>
                <w:bottom w:val="none" w:sz="0" w:space="0" w:color="auto"/>
                <w:right w:val="none" w:sz="0" w:space="0" w:color="auto"/>
              </w:divBdr>
              <w:divsChild>
                <w:div w:id="115488130">
                  <w:marLeft w:val="0"/>
                  <w:marRight w:val="0"/>
                  <w:marTop w:val="0"/>
                  <w:marBottom w:val="0"/>
                  <w:divBdr>
                    <w:top w:val="none" w:sz="0" w:space="0" w:color="auto"/>
                    <w:left w:val="none" w:sz="0" w:space="0" w:color="auto"/>
                    <w:bottom w:val="none" w:sz="0" w:space="0" w:color="auto"/>
                    <w:right w:val="none" w:sz="0" w:space="0" w:color="auto"/>
                  </w:divBdr>
                </w:div>
              </w:divsChild>
            </w:div>
            <w:div w:id="56131162">
              <w:marLeft w:val="0"/>
              <w:marRight w:val="0"/>
              <w:marTop w:val="0"/>
              <w:marBottom w:val="0"/>
              <w:divBdr>
                <w:top w:val="none" w:sz="0" w:space="0" w:color="auto"/>
                <w:left w:val="none" w:sz="0" w:space="0" w:color="auto"/>
                <w:bottom w:val="none" w:sz="0" w:space="0" w:color="auto"/>
                <w:right w:val="none" w:sz="0" w:space="0" w:color="auto"/>
              </w:divBdr>
              <w:divsChild>
                <w:div w:id="65892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330307">
          <w:marLeft w:val="0"/>
          <w:marRight w:val="0"/>
          <w:marTop w:val="0"/>
          <w:marBottom w:val="0"/>
          <w:divBdr>
            <w:top w:val="none" w:sz="0" w:space="0" w:color="auto"/>
            <w:left w:val="none" w:sz="0" w:space="0" w:color="auto"/>
            <w:bottom w:val="none" w:sz="0" w:space="0" w:color="auto"/>
            <w:right w:val="none" w:sz="0" w:space="0" w:color="auto"/>
          </w:divBdr>
          <w:divsChild>
            <w:div w:id="580334250">
              <w:marLeft w:val="0"/>
              <w:marRight w:val="0"/>
              <w:marTop w:val="0"/>
              <w:marBottom w:val="0"/>
              <w:divBdr>
                <w:top w:val="none" w:sz="0" w:space="0" w:color="auto"/>
                <w:left w:val="none" w:sz="0" w:space="0" w:color="auto"/>
                <w:bottom w:val="none" w:sz="0" w:space="0" w:color="auto"/>
                <w:right w:val="none" w:sz="0" w:space="0" w:color="auto"/>
              </w:divBdr>
              <w:divsChild>
                <w:div w:id="1970357584">
                  <w:marLeft w:val="0"/>
                  <w:marRight w:val="0"/>
                  <w:marTop w:val="0"/>
                  <w:marBottom w:val="0"/>
                  <w:divBdr>
                    <w:top w:val="none" w:sz="0" w:space="0" w:color="auto"/>
                    <w:left w:val="none" w:sz="0" w:space="0" w:color="auto"/>
                    <w:bottom w:val="none" w:sz="0" w:space="0" w:color="auto"/>
                    <w:right w:val="none" w:sz="0" w:space="0" w:color="auto"/>
                  </w:divBdr>
                </w:div>
              </w:divsChild>
            </w:div>
            <w:div w:id="15929311">
              <w:marLeft w:val="0"/>
              <w:marRight w:val="0"/>
              <w:marTop w:val="0"/>
              <w:marBottom w:val="0"/>
              <w:divBdr>
                <w:top w:val="none" w:sz="0" w:space="0" w:color="auto"/>
                <w:left w:val="none" w:sz="0" w:space="0" w:color="auto"/>
                <w:bottom w:val="none" w:sz="0" w:space="0" w:color="auto"/>
                <w:right w:val="none" w:sz="0" w:space="0" w:color="auto"/>
              </w:divBdr>
              <w:divsChild>
                <w:div w:id="120254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118881">
          <w:marLeft w:val="0"/>
          <w:marRight w:val="0"/>
          <w:marTop w:val="0"/>
          <w:marBottom w:val="0"/>
          <w:divBdr>
            <w:top w:val="none" w:sz="0" w:space="0" w:color="auto"/>
            <w:left w:val="none" w:sz="0" w:space="0" w:color="auto"/>
            <w:bottom w:val="none" w:sz="0" w:space="0" w:color="auto"/>
            <w:right w:val="none" w:sz="0" w:space="0" w:color="auto"/>
          </w:divBdr>
          <w:divsChild>
            <w:div w:id="2089844169">
              <w:marLeft w:val="0"/>
              <w:marRight w:val="0"/>
              <w:marTop w:val="0"/>
              <w:marBottom w:val="0"/>
              <w:divBdr>
                <w:top w:val="none" w:sz="0" w:space="0" w:color="auto"/>
                <w:left w:val="none" w:sz="0" w:space="0" w:color="auto"/>
                <w:bottom w:val="none" w:sz="0" w:space="0" w:color="auto"/>
                <w:right w:val="none" w:sz="0" w:space="0" w:color="auto"/>
              </w:divBdr>
              <w:divsChild>
                <w:div w:id="16933895">
                  <w:marLeft w:val="0"/>
                  <w:marRight w:val="0"/>
                  <w:marTop w:val="0"/>
                  <w:marBottom w:val="0"/>
                  <w:divBdr>
                    <w:top w:val="none" w:sz="0" w:space="0" w:color="auto"/>
                    <w:left w:val="none" w:sz="0" w:space="0" w:color="auto"/>
                    <w:bottom w:val="none" w:sz="0" w:space="0" w:color="auto"/>
                    <w:right w:val="none" w:sz="0" w:space="0" w:color="auto"/>
                  </w:divBdr>
                </w:div>
              </w:divsChild>
            </w:div>
            <w:div w:id="865564204">
              <w:marLeft w:val="0"/>
              <w:marRight w:val="0"/>
              <w:marTop w:val="0"/>
              <w:marBottom w:val="0"/>
              <w:divBdr>
                <w:top w:val="none" w:sz="0" w:space="0" w:color="auto"/>
                <w:left w:val="none" w:sz="0" w:space="0" w:color="auto"/>
                <w:bottom w:val="none" w:sz="0" w:space="0" w:color="auto"/>
                <w:right w:val="none" w:sz="0" w:space="0" w:color="auto"/>
              </w:divBdr>
              <w:divsChild>
                <w:div w:id="1149786136">
                  <w:marLeft w:val="0"/>
                  <w:marRight w:val="0"/>
                  <w:marTop w:val="0"/>
                  <w:marBottom w:val="0"/>
                  <w:divBdr>
                    <w:top w:val="none" w:sz="0" w:space="0" w:color="auto"/>
                    <w:left w:val="none" w:sz="0" w:space="0" w:color="auto"/>
                    <w:bottom w:val="none" w:sz="0" w:space="0" w:color="auto"/>
                    <w:right w:val="none" w:sz="0" w:space="0" w:color="auto"/>
                  </w:divBdr>
                </w:div>
              </w:divsChild>
            </w:div>
            <w:div w:id="739597984">
              <w:marLeft w:val="0"/>
              <w:marRight w:val="0"/>
              <w:marTop w:val="0"/>
              <w:marBottom w:val="0"/>
              <w:divBdr>
                <w:top w:val="none" w:sz="0" w:space="0" w:color="auto"/>
                <w:left w:val="none" w:sz="0" w:space="0" w:color="auto"/>
                <w:bottom w:val="none" w:sz="0" w:space="0" w:color="auto"/>
                <w:right w:val="none" w:sz="0" w:space="0" w:color="auto"/>
              </w:divBdr>
              <w:divsChild>
                <w:div w:id="43941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655101">
          <w:marLeft w:val="0"/>
          <w:marRight w:val="0"/>
          <w:marTop w:val="0"/>
          <w:marBottom w:val="0"/>
          <w:divBdr>
            <w:top w:val="none" w:sz="0" w:space="0" w:color="auto"/>
            <w:left w:val="none" w:sz="0" w:space="0" w:color="auto"/>
            <w:bottom w:val="none" w:sz="0" w:space="0" w:color="auto"/>
            <w:right w:val="none" w:sz="0" w:space="0" w:color="auto"/>
          </w:divBdr>
          <w:divsChild>
            <w:div w:id="660278995">
              <w:marLeft w:val="0"/>
              <w:marRight w:val="0"/>
              <w:marTop w:val="0"/>
              <w:marBottom w:val="0"/>
              <w:divBdr>
                <w:top w:val="none" w:sz="0" w:space="0" w:color="auto"/>
                <w:left w:val="none" w:sz="0" w:space="0" w:color="auto"/>
                <w:bottom w:val="none" w:sz="0" w:space="0" w:color="auto"/>
                <w:right w:val="none" w:sz="0" w:space="0" w:color="auto"/>
              </w:divBdr>
              <w:divsChild>
                <w:div w:id="592397972">
                  <w:marLeft w:val="0"/>
                  <w:marRight w:val="0"/>
                  <w:marTop w:val="0"/>
                  <w:marBottom w:val="0"/>
                  <w:divBdr>
                    <w:top w:val="none" w:sz="0" w:space="0" w:color="auto"/>
                    <w:left w:val="none" w:sz="0" w:space="0" w:color="auto"/>
                    <w:bottom w:val="none" w:sz="0" w:space="0" w:color="auto"/>
                    <w:right w:val="none" w:sz="0" w:space="0" w:color="auto"/>
                  </w:divBdr>
                </w:div>
              </w:divsChild>
            </w:div>
            <w:div w:id="1311137581">
              <w:marLeft w:val="0"/>
              <w:marRight w:val="0"/>
              <w:marTop w:val="0"/>
              <w:marBottom w:val="0"/>
              <w:divBdr>
                <w:top w:val="none" w:sz="0" w:space="0" w:color="auto"/>
                <w:left w:val="none" w:sz="0" w:space="0" w:color="auto"/>
                <w:bottom w:val="none" w:sz="0" w:space="0" w:color="auto"/>
                <w:right w:val="none" w:sz="0" w:space="0" w:color="auto"/>
              </w:divBdr>
              <w:divsChild>
                <w:div w:id="127633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655463">
          <w:marLeft w:val="0"/>
          <w:marRight w:val="0"/>
          <w:marTop w:val="0"/>
          <w:marBottom w:val="0"/>
          <w:divBdr>
            <w:top w:val="none" w:sz="0" w:space="0" w:color="auto"/>
            <w:left w:val="none" w:sz="0" w:space="0" w:color="auto"/>
            <w:bottom w:val="none" w:sz="0" w:space="0" w:color="auto"/>
            <w:right w:val="none" w:sz="0" w:space="0" w:color="auto"/>
          </w:divBdr>
          <w:divsChild>
            <w:div w:id="75828321">
              <w:marLeft w:val="0"/>
              <w:marRight w:val="0"/>
              <w:marTop w:val="0"/>
              <w:marBottom w:val="0"/>
              <w:divBdr>
                <w:top w:val="none" w:sz="0" w:space="0" w:color="auto"/>
                <w:left w:val="none" w:sz="0" w:space="0" w:color="auto"/>
                <w:bottom w:val="none" w:sz="0" w:space="0" w:color="auto"/>
                <w:right w:val="none" w:sz="0" w:space="0" w:color="auto"/>
              </w:divBdr>
              <w:divsChild>
                <w:div w:id="544220259">
                  <w:marLeft w:val="0"/>
                  <w:marRight w:val="0"/>
                  <w:marTop w:val="0"/>
                  <w:marBottom w:val="0"/>
                  <w:divBdr>
                    <w:top w:val="none" w:sz="0" w:space="0" w:color="auto"/>
                    <w:left w:val="none" w:sz="0" w:space="0" w:color="auto"/>
                    <w:bottom w:val="none" w:sz="0" w:space="0" w:color="auto"/>
                    <w:right w:val="none" w:sz="0" w:space="0" w:color="auto"/>
                  </w:divBdr>
                </w:div>
              </w:divsChild>
            </w:div>
            <w:div w:id="1021206081">
              <w:marLeft w:val="0"/>
              <w:marRight w:val="0"/>
              <w:marTop w:val="0"/>
              <w:marBottom w:val="0"/>
              <w:divBdr>
                <w:top w:val="none" w:sz="0" w:space="0" w:color="auto"/>
                <w:left w:val="none" w:sz="0" w:space="0" w:color="auto"/>
                <w:bottom w:val="none" w:sz="0" w:space="0" w:color="auto"/>
                <w:right w:val="none" w:sz="0" w:space="0" w:color="auto"/>
              </w:divBdr>
              <w:divsChild>
                <w:div w:id="208078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488231">
          <w:marLeft w:val="0"/>
          <w:marRight w:val="0"/>
          <w:marTop w:val="0"/>
          <w:marBottom w:val="0"/>
          <w:divBdr>
            <w:top w:val="none" w:sz="0" w:space="0" w:color="auto"/>
            <w:left w:val="none" w:sz="0" w:space="0" w:color="auto"/>
            <w:bottom w:val="none" w:sz="0" w:space="0" w:color="auto"/>
            <w:right w:val="none" w:sz="0" w:space="0" w:color="auto"/>
          </w:divBdr>
          <w:divsChild>
            <w:div w:id="438990628">
              <w:marLeft w:val="0"/>
              <w:marRight w:val="0"/>
              <w:marTop w:val="0"/>
              <w:marBottom w:val="0"/>
              <w:divBdr>
                <w:top w:val="none" w:sz="0" w:space="0" w:color="auto"/>
                <w:left w:val="none" w:sz="0" w:space="0" w:color="auto"/>
                <w:bottom w:val="none" w:sz="0" w:space="0" w:color="auto"/>
                <w:right w:val="none" w:sz="0" w:space="0" w:color="auto"/>
              </w:divBdr>
              <w:divsChild>
                <w:div w:id="1677462026">
                  <w:marLeft w:val="0"/>
                  <w:marRight w:val="0"/>
                  <w:marTop w:val="0"/>
                  <w:marBottom w:val="0"/>
                  <w:divBdr>
                    <w:top w:val="none" w:sz="0" w:space="0" w:color="auto"/>
                    <w:left w:val="none" w:sz="0" w:space="0" w:color="auto"/>
                    <w:bottom w:val="none" w:sz="0" w:space="0" w:color="auto"/>
                    <w:right w:val="none" w:sz="0" w:space="0" w:color="auto"/>
                  </w:divBdr>
                </w:div>
              </w:divsChild>
            </w:div>
            <w:div w:id="953902584">
              <w:marLeft w:val="0"/>
              <w:marRight w:val="0"/>
              <w:marTop w:val="0"/>
              <w:marBottom w:val="0"/>
              <w:divBdr>
                <w:top w:val="none" w:sz="0" w:space="0" w:color="auto"/>
                <w:left w:val="none" w:sz="0" w:space="0" w:color="auto"/>
                <w:bottom w:val="none" w:sz="0" w:space="0" w:color="auto"/>
                <w:right w:val="none" w:sz="0" w:space="0" w:color="auto"/>
              </w:divBdr>
              <w:divsChild>
                <w:div w:id="1053966659">
                  <w:marLeft w:val="0"/>
                  <w:marRight w:val="0"/>
                  <w:marTop w:val="0"/>
                  <w:marBottom w:val="0"/>
                  <w:divBdr>
                    <w:top w:val="none" w:sz="0" w:space="0" w:color="auto"/>
                    <w:left w:val="none" w:sz="0" w:space="0" w:color="auto"/>
                    <w:bottom w:val="none" w:sz="0" w:space="0" w:color="auto"/>
                    <w:right w:val="none" w:sz="0" w:space="0" w:color="auto"/>
                  </w:divBdr>
                </w:div>
              </w:divsChild>
            </w:div>
            <w:div w:id="1366440302">
              <w:marLeft w:val="0"/>
              <w:marRight w:val="0"/>
              <w:marTop w:val="0"/>
              <w:marBottom w:val="0"/>
              <w:divBdr>
                <w:top w:val="none" w:sz="0" w:space="0" w:color="auto"/>
                <w:left w:val="none" w:sz="0" w:space="0" w:color="auto"/>
                <w:bottom w:val="none" w:sz="0" w:space="0" w:color="auto"/>
                <w:right w:val="none" w:sz="0" w:space="0" w:color="auto"/>
              </w:divBdr>
              <w:divsChild>
                <w:div w:id="86654589">
                  <w:marLeft w:val="0"/>
                  <w:marRight w:val="0"/>
                  <w:marTop w:val="0"/>
                  <w:marBottom w:val="0"/>
                  <w:divBdr>
                    <w:top w:val="none" w:sz="0" w:space="0" w:color="auto"/>
                    <w:left w:val="none" w:sz="0" w:space="0" w:color="auto"/>
                    <w:bottom w:val="none" w:sz="0" w:space="0" w:color="auto"/>
                    <w:right w:val="none" w:sz="0" w:space="0" w:color="auto"/>
                  </w:divBdr>
                </w:div>
              </w:divsChild>
            </w:div>
            <w:div w:id="1739746522">
              <w:marLeft w:val="0"/>
              <w:marRight w:val="0"/>
              <w:marTop w:val="0"/>
              <w:marBottom w:val="0"/>
              <w:divBdr>
                <w:top w:val="none" w:sz="0" w:space="0" w:color="auto"/>
                <w:left w:val="none" w:sz="0" w:space="0" w:color="auto"/>
                <w:bottom w:val="none" w:sz="0" w:space="0" w:color="auto"/>
                <w:right w:val="none" w:sz="0" w:space="0" w:color="auto"/>
              </w:divBdr>
              <w:divsChild>
                <w:div w:id="1459570689">
                  <w:marLeft w:val="0"/>
                  <w:marRight w:val="0"/>
                  <w:marTop w:val="0"/>
                  <w:marBottom w:val="0"/>
                  <w:divBdr>
                    <w:top w:val="none" w:sz="0" w:space="0" w:color="auto"/>
                    <w:left w:val="none" w:sz="0" w:space="0" w:color="auto"/>
                    <w:bottom w:val="none" w:sz="0" w:space="0" w:color="auto"/>
                    <w:right w:val="none" w:sz="0" w:space="0" w:color="auto"/>
                  </w:divBdr>
                </w:div>
              </w:divsChild>
            </w:div>
            <w:div w:id="714159041">
              <w:marLeft w:val="0"/>
              <w:marRight w:val="0"/>
              <w:marTop w:val="0"/>
              <w:marBottom w:val="0"/>
              <w:divBdr>
                <w:top w:val="none" w:sz="0" w:space="0" w:color="auto"/>
                <w:left w:val="none" w:sz="0" w:space="0" w:color="auto"/>
                <w:bottom w:val="none" w:sz="0" w:space="0" w:color="auto"/>
                <w:right w:val="none" w:sz="0" w:space="0" w:color="auto"/>
              </w:divBdr>
              <w:divsChild>
                <w:div w:id="398139088">
                  <w:marLeft w:val="0"/>
                  <w:marRight w:val="0"/>
                  <w:marTop w:val="0"/>
                  <w:marBottom w:val="0"/>
                  <w:divBdr>
                    <w:top w:val="none" w:sz="0" w:space="0" w:color="auto"/>
                    <w:left w:val="none" w:sz="0" w:space="0" w:color="auto"/>
                    <w:bottom w:val="none" w:sz="0" w:space="0" w:color="auto"/>
                    <w:right w:val="none" w:sz="0" w:space="0" w:color="auto"/>
                  </w:divBdr>
                </w:div>
              </w:divsChild>
            </w:div>
            <w:div w:id="1421835380">
              <w:marLeft w:val="0"/>
              <w:marRight w:val="0"/>
              <w:marTop w:val="0"/>
              <w:marBottom w:val="0"/>
              <w:divBdr>
                <w:top w:val="none" w:sz="0" w:space="0" w:color="auto"/>
                <w:left w:val="none" w:sz="0" w:space="0" w:color="auto"/>
                <w:bottom w:val="none" w:sz="0" w:space="0" w:color="auto"/>
                <w:right w:val="none" w:sz="0" w:space="0" w:color="auto"/>
              </w:divBdr>
              <w:divsChild>
                <w:div w:id="494031550">
                  <w:marLeft w:val="0"/>
                  <w:marRight w:val="0"/>
                  <w:marTop w:val="0"/>
                  <w:marBottom w:val="0"/>
                  <w:divBdr>
                    <w:top w:val="none" w:sz="0" w:space="0" w:color="auto"/>
                    <w:left w:val="none" w:sz="0" w:space="0" w:color="auto"/>
                    <w:bottom w:val="none" w:sz="0" w:space="0" w:color="auto"/>
                    <w:right w:val="none" w:sz="0" w:space="0" w:color="auto"/>
                  </w:divBdr>
                </w:div>
              </w:divsChild>
            </w:div>
            <w:div w:id="1640458186">
              <w:marLeft w:val="0"/>
              <w:marRight w:val="0"/>
              <w:marTop w:val="0"/>
              <w:marBottom w:val="0"/>
              <w:divBdr>
                <w:top w:val="none" w:sz="0" w:space="0" w:color="auto"/>
                <w:left w:val="none" w:sz="0" w:space="0" w:color="auto"/>
                <w:bottom w:val="none" w:sz="0" w:space="0" w:color="auto"/>
                <w:right w:val="none" w:sz="0" w:space="0" w:color="auto"/>
              </w:divBdr>
              <w:divsChild>
                <w:div w:id="556090722">
                  <w:marLeft w:val="0"/>
                  <w:marRight w:val="0"/>
                  <w:marTop w:val="0"/>
                  <w:marBottom w:val="0"/>
                  <w:divBdr>
                    <w:top w:val="none" w:sz="0" w:space="0" w:color="auto"/>
                    <w:left w:val="none" w:sz="0" w:space="0" w:color="auto"/>
                    <w:bottom w:val="none" w:sz="0" w:space="0" w:color="auto"/>
                    <w:right w:val="none" w:sz="0" w:space="0" w:color="auto"/>
                  </w:divBdr>
                </w:div>
              </w:divsChild>
            </w:div>
            <w:div w:id="1164323247">
              <w:marLeft w:val="0"/>
              <w:marRight w:val="0"/>
              <w:marTop w:val="0"/>
              <w:marBottom w:val="0"/>
              <w:divBdr>
                <w:top w:val="none" w:sz="0" w:space="0" w:color="auto"/>
                <w:left w:val="none" w:sz="0" w:space="0" w:color="auto"/>
                <w:bottom w:val="none" w:sz="0" w:space="0" w:color="auto"/>
                <w:right w:val="none" w:sz="0" w:space="0" w:color="auto"/>
              </w:divBdr>
              <w:divsChild>
                <w:div w:id="1338075796">
                  <w:marLeft w:val="0"/>
                  <w:marRight w:val="0"/>
                  <w:marTop w:val="0"/>
                  <w:marBottom w:val="0"/>
                  <w:divBdr>
                    <w:top w:val="none" w:sz="0" w:space="0" w:color="auto"/>
                    <w:left w:val="none" w:sz="0" w:space="0" w:color="auto"/>
                    <w:bottom w:val="none" w:sz="0" w:space="0" w:color="auto"/>
                    <w:right w:val="none" w:sz="0" w:space="0" w:color="auto"/>
                  </w:divBdr>
                </w:div>
              </w:divsChild>
            </w:div>
            <w:div w:id="138155597">
              <w:marLeft w:val="0"/>
              <w:marRight w:val="0"/>
              <w:marTop w:val="0"/>
              <w:marBottom w:val="0"/>
              <w:divBdr>
                <w:top w:val="none" w:sz="0" w:space="0" w:color="auto"/>
                <w:left w:val="none" w:sz="0" w:space="0" w:color="auto"/>
                <w:bottom w:val="none" w:sz="0" w:space="0" w:color="auto"/>
                <w:right w:val="none" w:sz="0" w:space="0" w:color="auto"/>
              </w:divBdr>
              <w:divsChild>
                <w:div w:id="534200665">
                  <w:marLeft w:val="0"/>
                  <w:marRight w:val="0"/>
                  <w:marTop w:val="0"/>
                  <w:marBottom w:val="0"/>
                  <w:divBdr>
                    <w:top w:val="none" w:sz="0" w:space="0" w:color="auto"/>
                    <w:left w:val="none" w:sz="0" w:space="0" w:color="auto"/>
                    <w:bottom w:val="none" w:sz="0" w:space="0" w:color="auto"/>
                    <w:right w:val="none" w:sz="0" w:space="0" w:color="auto"/>
                  </w:divBdr>
                </w:div>
              </w:divsChild>
            </w:div>
            <w:div w:id="1818524841">
              <w:marLeft w:val="0"/>
              <w:marRight w:val="0"/>
              <w:marTop w:val="0"/>
              <w:marBottom w:val="0"/>
              <w:divBdr>
                <w:top w:val="none" w:sz="0" w:space="0" w:color="auto"/>
                <w:left w:val="none" w:sz="0" w:space="0" w:color="auto"/>
                <w:bottom w:val="none" w:sz="0" w:space="0" w:color="auto"/>
                <w:right w:val="none" w:sz="0" w:space="0" w:color="auto"/>
              </w:divBdr>
              <w:divsChild>
                <w:div w:id="580650070">
                  <w:marLeft w:val="0"/>
                  <w:marRight w:val="0"/>
                  <w:marTop w:val="0"/>
                  <w:marBottom w:val="0"/>
                  <w:divBdr>
                    <w:top w:val="none" w:sz="0" w:space="0" w:color="auto"/>
                    <w:left w:val="none" w:sz="0" w:space="0" w:color="auto"/>
                    <w:bottom w:val="none" w:sz="0" w:space="0" w:color="auto"/>
                    <w:right w:val="none" w:sz="0" w:space="0" w:color="auto"/>
                  </w:divBdr>
                </w:div>
              </w:divsChild>
            </w:div>
            <w:div w:id="2089764918">
              <w:marLeft w:val="0"/>
              <w:marRight w:val="0"/>
              <w:marTop w:val="0"/>
              <w:marBottom w:val="0"/>
              <w:divBdr>
                <w:top w:val="none" w:sz="0" w:space="0" w:color="auto"/>
                <w:left w:val="none" w:sz="0" w:space="0" w:color="auto"/>
                <w:bottom w:val="none" w:sz="0" w:space="0" w:color="auto"/>
                <w:right w:val="none" w:sz="0" w:space="0" w:color="auto"/>
              </w:divBdr>
              <w:divsChild>
                <w:div w:id="459886314">
                  <w:marLeft w:val="0"/>
                  <w:marRight w:val="0"/>
                  <w:marTop w:val="0"/>
                  <w:marBottom w:val="0"/>
                  <w:divBdr>
                    <w:top w:val="none" w:sz="0" w:space="0" w:color="auto"/>
                    <w:left w:val="none" w:sz="0" w:space="0" w:color="auto"/>
                    <w:bottom w:val="none" w:sz="0" w:space="0" w:color="auto"/>
                    <w:right w:val="none" w:sz="0" w:space="0" w:color="auto"/>
                  </w:divBdr>
                </w:div>
              </w:divsChild>
            </w:div>
            <w:div w:id="724644076">
              <w:marLeft w:val="0"/>
              <w:marRight w:val="0"/>
              <w:marTop w:val="0"/>
              <w:marBottom w:val="0"/>
              <w:divBdr>
                <w:top w:val="none" w:sz="0" w:space="0" w:color="auto"/>
                <w:left w:val="none" w:sz="0" w:space="0" w:color="auto"/>
                <w:bottom w:val="none" w:sz="0" w:space="0" w:color="auto"/>
                <w:right w:val="none" w:sz="0" w:space="0" w:color="auto"/>
              </w:divBdr>
              <w:divsChild>
                <w:div w:id="1769036597">
                  <w:marLeft w:val="0"/>
                  <w:marRight w:val="0"/>
                  <w:marTop w:val="0"/>
                  <w:marBottom w:val="0"/>
                  <w:divBdr>
                    <w:top w:val="none" w:sz="0" w:space="0" w:color="auto"/>
                    <w:left w:val="none" w:sz="0" w:space="0" w:color="auto"/>
                    <w:bottom w:val="none" w:sz="0" w:space="0" w:color="auto"/>
                    <w:right w:val="none" w:sz="0" w:space="0" w:color="auto"/>
                  </w:divBdr>
                </w:div>
              </w:divsChild>
            </w:div>
            <w:div w:id="1160580153">
              <w:marLeft w:val="0"/>
              <w:marRight w:val="0"/>
              <w:marTop w:val="0"/>
              <w:marBottom w:val="0"/>
              <w:divBdr>
                <w:top w:val="none" w:sz="0" w:space="0" w:color="auto"/>
                <w:left w:val="none" w:sz="0" w:space="0" w:color="auto"/>
                <w:bottom w:val="none" w:sz="0" w:space="0" w:color="auto"/>
                <w:right w:val="none" w:sz="0" w:space="0" w:color="auto"/>
              </w:divBdr>
              <w:divsChild>
                <w:div w:id="1656298510">
                  <w:marLeft w:val="0"/>
                  <w:marRight w:val="0"/>
                  <w:marTop w:val="0"/>
                  <w:marBottom w:val="0"/>
                  <w:divBdr>
                    <w:top w:val="none" w:sz="0" w:space="0" w:color="auto"/>
                    <w:left w:val="none" w:sz="0" w:space="0" w:color="auto"/>
                    <w:bottom w:val="none" w:sz="0" w:space="0" w:color="auto"/>
                    <w:right w:val="none" w:sz="0" w:space="0" w:color="auto"/>
                  </w:divBdr>
                </w:div>
              </w:divsChild>
            </w:div>
            <w:div w:id="853223592">
              <w:marLeft w:val="0"/>
              <w:marRight w:val="0"/>
              <w:marTop w:val="0"/>
              <w:marBottom w:val="0"/>
              <w:divBdr>
                <w:top w:val="none" w:sz="0" w:space="0" w:color="auto"/>
                <w:left w:val="none" w:sz="0" w:space="0" w:color="auto"/>
                <w:bottom w:val="none" w:sz="0" w:space="0" w:color="auto"/>
                <w:right w:val="none" w:sz="0" w:space="0" w:color="auto"/>
              </w:divBdr>
              <w:divsChild>
                <w:div w:id="1958634838">
                  <w:marLeft w:val="0"/>
                  <w:marRight w:val="0"/>
                  <w:marTop w:val="0"/>
                  <w:marBottom w:val="0"/>
                  <w:divBdr>
                    <w:top w:val="none" w:sz="0" w:space="0" w:color="auto"/>
                    <w:left w:val="none" w:sz="0" w:space="0" w:color="auto"/>
                    <w:bottom w:val="none" w:sz="0" w:space="0" w:color="auto"/>
                    <w:right w:val="none" w:sz="0" w:space="0" w:color="auto"/>
                  </w:divBdr>
                </w:div>
              </w:divsChild>
            </w:div>
            <w:div w:id="272327285">
              <w:marLeft w:val="0"/>
              <w:marRight w:val="0"/>
              <w:marTop w:val="0"/>
              <w:marBottom w:val="0"/>
              <w:divBdr>
                <w:top w:val="none" w:sz="0" w:space="0" w:color="auto"/>
                <w:left w:val="none" w:sz="0" w:space="0" w:color="auto"/>
                <w:bottom w:val="none" w:sz="0" w:space="0" w:color="auto"/>
                <w:right w:val="none" w:sz="0" w:space="0" w:color="auto"/>
              </w:divBdr>
              <w:divsChild>
                <w:div w:id="1146119622">
                  <w:marLeft w:val="0"/>
                  <w:marRight w:val="0"/>
                  <w:marTop w:val="0"/>
                  <w:marBottom w:val="0"/>
                  <w:divBdr>
                    <w:top w:val="none" w:sz="0" w:space="0" w:color="auto"/>
                    <w:left w:val="none" w:sz="0" w:space="0" w:color="auto"/>
                    <w:bottom w:val="none" w:sz="0" w:space="0" w:color="auto"/>
                    <w:right w:val="none" w:sz="0" w:space="0" w:color="auto"/>
                  </w:divBdr>
                </w:div>
              </w:divsChild>
            </w:div>
            <w:div w:id="894243699">
              <w:marLeft w:val="0"/>
              <w:marRight w:val="0"/>
              <w:marTop w:val="0"/>
              <w:marBottom w:val="0"/>
              <w:divBdr>
                <w:top w:val="none" w:sz="0" w:space="0" w:color="auto"/>
                <w:left w:val="none" w:sz="0" w:space="0" w:color="auto"/>
                <w:bottom w:val="none" w:sz="0" w:space="0" w:color="auto"/>
                <w:right w:val="none" w:sz="0" w:space="0" w:color="auto"/>
              </w:divBdr>
              <w:divsChild>
                <w:div w:id="1480225968">
                  <w:marLeft w:val="0"/>
                  <w:marRight w:val="0"/>
                  <w:marTop w:val="0"/>
                  <w:marBottom w:val="0"/>
                  <w:divBdr>
                    <w:top w:val="none" w:sz="0" w:space="0" w:color="auto"/>
                    <w:left w:val="none" w:sz="0" w:space="0" w:color="auto"/>
                    <w:bottom w:val="none" w:sz="0" w:space="0" w:color="auto"/>
                    <w:right w:val="none" w:sz="0" w:space="0" w:color="auto"/>
                  </w:divBdr>
                </w:div>
              </w:divsChild>
            </w:div>
            <w:div w:id="1554343340">
              <w:marLeft w:val="0"/>
              <w:marRight w:val="0"/>
              <w:marTop w:val="0"/>
              <w:marBottom w:val="0"/>
              <w:divBdr>
                <w:top w:val="none" w:sz="0" w:space="0" w:color="auto"/>
                <w:left w:val="none" w:sz="0" w:space="0" w:color="auto"/>
                <w:bottom w:val="none" w:sz="0" w:space="0" w:color="auto"/>
                <w:right w:val="none" w:sz="0" w:space="0" w:color="auto"/>
              </w:divBdr>
              <w:divsChild>
                <w:div w:id="834033349">
                  <w:marLeft w:val="0"/>
                  <w:marRight w:val="0"/>
                  <w:marTop w:val="0"/>
                  <w:marBottom w:val="0"/>
                  <w:divBdr>
                    <w:top w:val="none" w:sz="0" w:space="0" w:color="auto"/>
                    <w:left w:val="none" w:sz="0" w:space="0" w:color="auto"/>
                    <w:bottom w:val="none" w:sz="0" w:space="0" w:color="auto"/>
                    <w:right w:val="none" w:sz="0" w:space="0" w:color="auto"/>
                  </w:divBdr>
                </w:div>
              </w:divsChild>
            </w:div>
            <w:div w:id="1210921525">
              <w:marLeft w:val="0"/>
              <w:marRight w:val="0"/>
              <w:marTop w:val="0"/>
              <w:marBottom w:val="0"/>
              <w:divBdr>
                <w:top w:val="none" w:sz="0" w:space="0" w:color="auto"/>
                <w:left w:val="none" w:sz="0" w:space="0" w:color="auto"/>
                <w:bottom w:val="none" w:sz="0" w:space="0" w:color="auto"/>
                <w:right w:val="none" w:sz="0" w:space="0" w:color="auto"/>
              </w:divBdr>
              <w:divsChild>
                <w:div w:id="610358190">
                  <w:marLeft w:val="0"/>
                  <w:marRight w:val="0"/>
                  <w:marTop w:val="0"/>
                  <w:marBottom w:val="0"/>
                  <w:divBdr>
                    <w:top w:val="none" w:sz="0" w:space="0" w:color="auto"/>
                    <w:left w:val="none" w:sz="0" w:space="0" w:color="auto"/>
                    <w:bottom w:val="none" w:sz="0" w:space="0" w:color="auto"/>
                    <w:right w:val="none" w:sz="0" w:space="0" w:color="auto"/>
                  </w:divBdr>
                </w:div>
              </w:divsChild>
            </w:div>
            <w:div w:id="1487092107">
              <w:marLeft w:val="0"/>
              <w:marRight w:val="0"/>
              <w:marTop w:val="0"/>
              <w:marBottom w:val="0"/>
              <w:divBdr>
                <w:top w:val="none" w:sz="0" w:space="0" w:color="auto"/>
                <w:left w:val="none" w:sz="0" w:space="0" w:color="auto"/>
                <w:bottom w:val="none" w:sz="0" w:space="0" w:color="auto"/>
                <w:right w:val="none" w:sz="0" w:space="0" w:color="auto"/>
              </w:divBdr>
              <w:divsChild>
                <w:div w:id="831411859">
                  <w:marLeft w:val="0"/>
                  <w:marRight w:val="0"/>
                  <w:marTop w:val="0"/>
                  <w:marBottom w:val="0"/>
                  <w:divBdr>
                    <w:top w:val="none" w:sz="0" w:space="0" w:color="auto"/>
                    <w:left w:val="none" w:sz="0" w:space="0" w:color="auto"/>
                    <w:bottom w:val="none" w:sz="0" w:space="0" w:color="auto"/>
                    <w:right w:val="none" w:sz="0" w:space="0" w:color="auto"/>
                  </w:divBdr>
                </w:div>
              </w:divsChild>
            </w:div>
            <w:div w:id="470101125">
              <w:marLeft w:val="0"/>
              <w:marRight w:val="0"/>
              <w:marTop w:val="0"/>
              <w:marBottom w:val="0"/>
              <w:divBdr>
                <w:top w:val="none" w:sz="0" w:space="0" w:color="auto"/>
                <w:left w:val="none" w:sz="0" w:space="0" w:color="auto"/>
                <w:bottom w:val="none" w:sz="0" w:space="0" w:color="auto"/>
                <w:right w:val="none" w:sz="0" w:space="0" w:color="auto"/>
              </w:divBdr>
              <w:divsChild>
                <w:div w:id="373433053">
                  <w:marLeft w:val="0"/>
                  <w:marRight w:val="0"/>
                  <w:marTop w:val="0"/>
                  <w:marBottom w:val="0"/>
                  <w:divBdr>
                    <w:top w:val="none" w:sz="0" w:space="0" w:color="auto"/>
                    <w:left w:val="none" w:sz="0" w:space="0" w:color="auto"/>
                    <w:bottom w:val="none" w:sz="0" w:space="0" w:color="auto"/>
                    <w:right w:val="none" w:sz="0" w:space="0" w:color="auto"/>
                  </w:divBdr>
                </w:div>
              </w:divsChild>
            </w:div>
            <w:div w:id="902835570">
              <w:marLeft w:val="0"/>
              <w:marRight w:val="0"/>
              <w:marTop w:val="0"/>
              <w:marBottom w:val="0"/>
              <w:divBdr>
                <w:top w:val="none" w:sz="0" w:space="0" w:color="auto"/>
                <w:left w:val="none" w:sz="0" w:space="0" w:color="auto"/>
                <w:bottom w:val="none" w:sz="0" w:space="0" w:color="auto"/>
                <w:right w:val="none" w:sz="0" w:space="0" w:color="auto"/>
              </w:divBdr>
              <w:divsChild>
                <w:div w:id="1855414931">
                  <w:marLeft w:val="0"/>
                  <w:marRight w:val="0"/>
                  <w:marTop w:val="0"/>
                  <w:marBottom w:val="0"/>
                  <w:divBdr>
                    <w:top w:val="none" w:sz="0" w:space="0" w:color="auto"/>
                    <w:left w:val="none" w:sz="0" w:space="0" w:color="auto"/>
                    <w:bottom w:val="none" w:sz="0" w:space="0" w:color="auto"/>
                    <w:right w:val="none" w:sz="0" w:space="0" w:color="auto"/>
                  </w:divBdr>
                </w:div>
              </w:divsChild>
            </w:div>
            <w:div w:id="1569414780">
              <w:marLeft w:val="0"/>
              <w:marRight w:val="0"/>
              <w:marTop w:val="0"/>
              <w:marBottom w:val="0"/>
              <w:divBdr>
                <w:top w:val="none" w:sz="0" w:space="0" w:color="auto"/>
                <w:left w:val="none" w:sz="0" w:space="0" w:color="auto"/>
                <w:bottom w:val="none" w:sz="0" w:space="0" w:color="auto"/>
                <w:right w:val="none" w:sz="0" w:space="0" w:color="auto"/>
              </w:divBdr>
              <w:divsChild>
                <w:div w:id="64039287">
                  <w:marLeft w:val="0"/>
                  <w:marRight w:val="0"/>
                  <w:marTop w:val="0"/>
                  <w:marBottom w:val="0"/>
                  <w:divBdr>
                    <w:top w:val="none" w:sz="0" w:space="0" w:color="auto"/>
                    <w:left w:val="none" w:sz="0" w:space="0" w:color="auto"/>
                    <w:bottom w:val="none" w:sz="0" w:space="0" w:color="auto"/>
                    <w:right w:val="none" w:sz="0" w:space="0" w:color="auto"/>
                  </w:divBdr>
                </w:div>
              </w:divsChild>
            </w:div>
            <w:div w:id="2068412263">
              <w:marLeft w:val="0"/>
              <w:marRight w:val="0"/>
              <w:marTop w:val="0"/>
              <w:marBottom w:val="0"/>
              <w:divBdr>
                <w:top w:val="none" w:sz="0" w:space="0" w:color="auto"/>
                <w:left w:val="none" w:sz="0" w:space="0" w:color="auto"/>
                <w:bottom w:val="none" w:sz="0" w:space="0" w:color="auto"/>
                <w:right w:val="none" w:sz="0" w:space="0" w:color="auto"/>
              </w:divBdr>
              <w:divsChild>
                <w:div w:id="157897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892308">
      <w:bodyDiv w:val="1"/>
      <w:marLeft w:val="0"/>
      <w:marRight w:val="0"/>
      <w:marTop w:val="0"/>
      <w:marBottom w:val="0"/>
      <w:divBdr>
        <w:top w:val="none" w:sz="0" w:space="0" w:color="auto"/>
        <w:left w:val="none" w:sz="0" w:space="0" w:color="auto"/>
        <w:bottom w:val="none" w:sz="0" w:space="0" w:color="auto"/>
        <w:right w:val="none" w:sz="0" w:space="0" w:color="auto"/>
      </w:divBdr>
      <w:divsChild>
        <w:div w:id="1916740751">
          <w:marLeft w:val="0"/>
          <w:marRight w:val="0"/>
          <w:marTop w:val="0"/>
          <w:marBottom w:val="0"/>
          <w:divBdr>
            <w:top w:val="none" w:sz="0" w:space="0" w:color="auto"/>
            <w:left w:val="none" w:sz="0" w:space="0" w:color="auto"/>
            <w:bottom w:val="none" w:sz="0" w:space="0" w:color="auto"/>
            <w:right w:val="none" w:sz="0" w:space="0" w:color="auto"/>
          </w:divBdr>
        </w:div>
        <w:div w:id="108740917">
          <w:marLeft w:val="0"/>
          <w:marRight w:val="0"/>
          <w:marTop w:val="0"/>
          <w:marBottom w:val="0"/>
          <w:divBdr>
            <w:top w:val="none" w:sz="0" w:space="0" w:color="auto"/>
            <w:left w:val="none" w:sz="0" w:space="0" w:color="auto"/>
            <w:bottom w:val="none" w:sz="0" w:space="0" w:color="auto"/>
            <w:right w:val="none" w:sz="0" w:space="0" w:color="auto"/>
          </w:divBdr>
        </w:div>
        <w:div w:id="724915717">
          <w:marLeft w:val="0"/>
          <w:marRight w:val="0"/>
          <w:marTop w:val="0"/>
          <w:marBottom w:val="0"/>
          <w:divBdr>
            <w:top w:val="none" w:sz="0" w:space="0" w:color="auto"/>
            <w:left w:val="none" w:sz="0" w:space="0" w:color="auto"/>
            <w:bottom w:val="none" w:sz="0" w:space="0" w:color="auto"/>
            <w:right w:val="none" w:sz="0" w:space="0" w:color="auto"/>
          </w:divBdr>
        </w:div>
        <w:div w:id="662589673">
          <w:marLeft w:val="0"/>
          <w:marRight w:val="0"/>
          <w:marTop w:val="0"/>
          <w:marBottom w:val="0"/>
          <w:divBdr>
            <w:top w:val="none" w:sz="0" w:space="0" w:color="auto"/>
            <w:left w:val="none" w:sz="0" w:space="0" w:color="auto"/>
            <w:bottom w:val="none" w:sz="0" w:space="0" w:color="auto"/>
            <w:right w:val="none" w:sz="0" w:space="0" w:color="auto"/>
          </w:divBdr>
        </w:div>
        <w:div w:id="130950468">
          <w:marLeft w:val="0"/>
          <w:marRight w:val="0"/>
          <w:marTop w:val="0"/>
          <w:marBottom w:val="0"/>
          <w:divBdr>
            <w:top w:val="none" w:sz="0" w:space="0" w:color="auto"/>
            <w:left w:val="none" w:sz="0" w:space="0" w:color="auto"/>
            <w:bottom w:val="none" w:sz="0" w:space="0" w:color="auto"/>
            <w:right w:val="none" w:sz="0" w:space="0" w:color="auto"/>
          </w:divBdr>
        </w:div>
        <w:div w:id="726729659">
          <w:marLeft w:val="0"/>
          <w:marRight w:val="0"/>
          <w:marTop w:val="0"/>
          <w:marBottom w:val="0"/>
          <w:divBdr>
            <w:top w:val="none" w:sz="0" w:space="0" w:color="auto"/>
            <w:left w:val="none" w:sz="0" w:space="0" w:color="auto"/>
            <w:bottom w:val="none" w:sz="0" w:space="0" w:color="auto"/>
            <w:right w:val="none" w:sz="0" w:space="0" w:color="auto"/>
          </w:divBdr>
        </w:div>
      </w:divsChild>
    </w:div>
    <w:div w:id="770012852">
      <w:bodyDiv w:val="1"/>
      <w:marLeft w:val="0"/>
      <w:marRight w:val="0"/>
      <w:marTop w:val="0"/>
      <w:marBottom w:val="0"/>
      <w:divBdr>
        <w:top w:val="none" w:sz="0" w:space="0" w:color="auto"/>
        <w:left w:val="none" w:sz="0" w:space="0" w:color="auto"/>
        <w:bottom w:val="none" w:sz="0" w:space="0" w:color="auto"/>
        <w:right w:val="none" w:sz="0" w:space="0" w:color="auto"/>
      </w:divBdr>
    </w:div>
    <w:div w:id="837767495">
      <w:bodyDiv w:val="1"/>
      <w:marLeft w:val="0"/>
      <w:marRight w:val="0"/>
      <w:marTop w:val="0"/>
      <w:marBottom w:val="0"/>
      <w:divBdr>
        <w:top w:val="none" w:sz="0" w:space="0" w:color="auto"/>
        <w:left w:val="none" w:sz="0" w:space="0" w:color="auto"/>
        <w:bottom w:val="none" w:sz="0" w:space="0" w:color="auto"/>
        <w:right w:val="none" w:sz="0" w:space="0" w:color="auto"/>
      </w:divBdr>
      <w:divsChild>
        <w:div w:id="1125464581">
          <w:marLeft w:val="0"/>
          <w:marRight w:val="0"/>
          <w:marTop w:val="0"/>
          <w:marBottom w:val="0"/>
          <w:divBdr>
            <w:top w:val="none" w:sz="0" w:space="0" w:color="auto"/>
            <w:left w:val="none" w:sz="0" w:space="0" w:color="auto"/>
            <w:bottom w:val="none" w:sz="0" w:space="0" w:color="auto"/>
            <w:right w:val="none" w:sz="0" w:space="0" w:color="auto"/>
          </w:divBdr>
        </w:div>
        <w:div w:id="1805854776">
          <w:marLeft w:val="0"/>
          <w:marRight w:val="0"/>
          <w:marTop w:val="0"/>
          <w:marBottom w:val="0"/>
          <w:divBdr>
            <w:top w:val="none" w:sz="0" w:space="0" w:color="auto"/>
            <w:left w:val="none" w:sz="0" w:space="0" w:color="auto"/>
            <w:bottom w:val="none" w:sz="0" w:space="0" w:color="auto"/>
            <w:right w:val="none" w:sz="0" w:space="0" w:color="auto"/>
          </w:divBdr>
        </w:div>
        <w:div w:id="287586708">
          <w:marLeft w:val="0"/>
          <w:marRight w:val="0"/>
          <w:marTop w:val="0"/>
          <w:marBottom w:val="0"/>
          <w:divBdr>
            <w:top w:val="none" w:sz="0" w:space="0" w:color="auto"/>
            <w:left w:val="none" w:sz="0" w:space="0" w:color="auto"/>
            <w:bottom w:val="none" w:sz="0" w:space="0" w:color="auto"/>
            <w:right w:val="none" w:sz="0" w:space="0" w:color="auto"/>
          </w:divBdr>
        </w:div>
        <w:div w:id="88474270">
          <w:marLeft w:val="0"/>
          <w:marRight w:val="0"/>
          <w:marTop w:val="0"/>
          <w:marBottom w:val="0"/>
          <w:divBdr>
            <w:top w:val="none" w:sz="0" w:space="0" w:color="auto"/>
            <w:left w:val="none" w:sz="0" w:space="0" w:color="auto"/>
            <w:bottom w:val="none" w:sz="0" w:space="0" w:color="auto"/>
            <w:right w:val="none" w:sz="0" w:space="0" w:color="auto"/>
          </w:divBdr>
        </w:div>
        <w:div w:id="2064282017">
          <w:marLeft w:val="0"/>
          <w:marRight w:val="0"/>
          <w:marTop w:val="0"/>
          <w:marBottom w:val="0"/>
          <w:divBdr>
            <w:top w:val="none" w:sz="0" w:space="0" w:color="auto"/>
            <w:left w:val="none" w:sz="0" w:space="0" w:color="auto"/>
            <w:bottom w:val="none" w:sz="0" w:space="0" w:color="auto"/>
            <w:right w:val="none" w:sz="0" w:space="0" w:color="auto"/>
          </w:divBdr>
        </w:div>
        <w:div w:id="1235510167">
          <w:marLeft w:val="0"/>
          <w:marRight w:val="0"/>
          <w:marTop w:val="0"/>
          <w:marBottom w:val="0"/>
          <w:divBdr>
            <w:top w:val="none" w:sz="0" w:space="0" w:color="auto"/>
            <w:left w:val="none" w:sz="0" w:space="0" w:color="auto"/>
            <w:bottom w:val="none" w:sz="0" w:space="0" w:color="auto"/>
            <w:right w:val="none" w:sz="0" w:space="0" w:color="auto"/>
          </w:divBdr>
        </w:div>
      </w:divsChild>
    </w:div>
    <w:div w:id="1272279826">
      <w:bodyDiv w:val="1"/>
      <w:marLeft w:val="0"/>
      <w:marRight w:val="0"/>
      <w:marTop w:val="0"/>
      <w:marBottom w:val="0"/>
      <w:divBdr>
        <w:top w:val="none" w:sz="0" w:space="0" w:color="auto"/>
        <w:left w:val="none" w:sz="0" w:space="0" w:color="auto"/>
        <w:bottom w:val="none" w:sz="0" w:space="0" w:color="auto"/>
        <w:right w:val="none" w:sz="0" w:space="0" w:color="auto"/>
      </w:divBdr>
      <w:divsChild>
        <w:div w:id="1555041303">
          <w:marLeft w:val="0"/>
          <w:marRight w:val="0"/>
          <w:marTop w:val="0"/>
          <w:marBottom w:val="0"/>
          <w:divBdr>
            <w:top w:val="none" w:sz="0" w:space="0" w:color="auto"/>
            <w:left w:val="none" w:sz="0" w:space="0" w:color="auto"/>
            <w:bottom w:val="none" w:sz="0" w:space="0" w:color="auto"/>
            <w:right w:val="none" w:sz="0" w:space="0" w:color="auto"/>
          </w:divBdr>
          <w:divsChild>
            <w:div w:id="632174468">
              <w:marLeft w:val="0"/>
              <w:marRight w:val="0"/>
              <w:marTop w:val="0"/>
              <w:marBottom w:val="0"/>
              <w:divBdr>
                <w:top w:val="none" w:sz="0" w:space="0" w:color="auto"/>
                <w:left w:val="none" w:sz="0" w:space="0" w:color="auto"/>
                <w:bottom w:val="none" w:sz="0" w:space="0" w:color="auto"/>
                <w:right w:val="none" w:sz="0" w:space="0" w:color="auto"/>
              </w:divBdr>
              <w:divsChild>
                <w:div w:id="129317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885391">
      <w:bodyDiv w:val="1"/>
      <w:marLeft w:val="0"/>
      <w:marRight w:val="0"/>
      <w:marTop w:val="0"/>
      <w:marBottom w:val="0"/>
      <w:divBdr>
        <w:top w:val="none" w:sz="0" w:space="0" w:color="auto"/>
        <w:left w:val="none" w:sz="0" w:space="0" w:color="auto"/>
        <w:bottom w:val="none" w:sz="0" w:space="0" w:color="auto"/>
        <w:right w:val="none" w:sz="0" w:space="0" w:color="auto"/>
      </w:divBdr>
      <w:divsChild>
        <w:div w:id="474103531">
          <w:marLeft w:val="0"/>
          <w:marRight w:val="0"/>
          <w:marTop w:val="0"/>
          <w:marBottom w:val="0"/>
          <w:divBdr>
            <w:top w:val="none" w:sz="0" w:space="0" w:color="auto"/>
            <w:left w:val="none" w:sz="0" w:space="0" w:color="auto"/>
            <w:bottom w:val="none" w:sz="0" w:space="0" w:color="auto"/>
            <w:right w:val="none" w:sz="0" w:space="0" w:color="auto"/>
          </w:divBdr>
          <w:divsChild>
            <w:div w:id="1222641625">
              <w:marLeft w:val="0"/>
              <w:marRight w:val="0"/>
              <w:marTop w:val="0"/>
              <w:marBottom w:val="0"/>
              <w:divBdr>
                <w:top w:val="none" w:sz="0" w:space="0" w:color="auto"/>
                <w:left w:val="none" w:sz="0" w:space="0" w:color="auto"/>
                <w:bottom w:val="none" w:sz="0" w:space="0" w:color="auto"/>
                <w:right w:val="none" w:sz="0" w:space="0" w:color="auto"/>
              </w:divBdr>
              <w:divsChild>
                <w:div w:id="837504251">
                  <w:marLeft w:val="0"/>
                  <w:marRight w:val="0"/>
                  <w:marTop w:val="0"/>
                  <w:marBottom w:val="0"/>
                  <w:divBdr>
                    <w:top w:val="none" w:sz="0" w:space="0" w:color="auto"/>
                    <w:left w:val="none" w:sz="0" w:space="0" w:color="auto"/>
                    <w:bottom w:val="none" w:sz="0" w:space="0" w:color="auto"/>
                    <w:right w:val="none" w:sz="0" w:space="0" w:color="auto"/>
                  </w:divBdr>
                  <w:divsChild>
                    <w:div w:id="133013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314422">
      <w:bodyDiv w:val="1"/>
      <w:marLeft w:val="0"/>
      <w:marRight w:val="0"/>
      <w:marTop w:val="0"/>
      <w:marBottom w:val="0"/>
      <w:divBdr>
        <w:top w:val="none" w:sz="0" w:space="0" w:color="auto"/>
        <w:left w:val="none" w:sz="0" w:space="0" w:color="auto"/>
        <w:bottom w:val="none" w:sz="0" w:space="0" w:color="auto"/>
        <w:right w:val="none" w:sz="0" w:space="0" w:color="auto"/>
      </w:divBdr>
    </w:div>
    <w:div w:id="1625189338">
      <w:bodyDiv w:val="1"/>
      <w:marLeft w:val="0"/>
      <w:marRight w:val="0"/>
      <w:marTop w:val="0"/>
      <w:marBottom w:val="0"/>
      <w:divBdr>
        <w:top w:val="none" w:sz="0" w:space="0" w:color="auto"/>
        <w:left w:val="none" w:sz="0" w:space="0" w:color="auto"/>
        <w:bottom w:val="none" w:sz="0" w:space="0" w:color="auto"/>
        <w:right w:val="none" w:sz="0" w:space="0" w:color="auto"/>
      </w:divBdr>
    </w:div>
    <w:div w:id="1705444437">
      <w:bodyDiv w:val="1"/>
      <w:marLeft w:val="0"/>
      <w:marRight w:val="0"/>
      <w:marTop w:val="0"/>
      <w:marBottom w:val="0"/>
      <w:divBdr>
        <w:top w:val="none" w:sz="0" w:space="0" w:color="auto"/>
        <w:left w:val="none" w:sz="0" w:space="0" w:color="auto"/>
        <w:bottom w:val="none" w:sz="0" w:space="0" w:color="auto"/>
        <w:right w:val="none" w:sz="0" w:space="0" w:color="auto"/>
      </w:divBdr>
      <w:divsChild>
        <w:div w:id="1104762455">
          <w:marLeft w:val="0"/>
          <w:marRight w:val="0"/>
          <w:marTop w:val="0"/>
          <w:marBottom w:val="0"/>
          <w:divBdr>
            <w:top w:val="none" w:sz="0" w:space="0" w:color="auto"/>
            <w:left w:val="none" w:sz="0" w:space="0" w:color="auto"/>
            <w:bottom w:val="none" w:sz="0" w:space="0" w:color="auto"/>
            <w:right w:val="none" w:sz="0" w:space="0" w:color="auto"/>
          </w:divBdr>
        </w:div>
        <w:div w:id="1523857797">
          <w:marLeft w:val="0"/>
          <w:marRight w:val="0"/>
          <w:marTop w:val="0"/>
          <w:marBottom w:val="0"/>
          <w:divBdr>
            <w:top w:val="none" w:sz="0" w:space="0" w:color="auto"/>
            <w:left w:val="none" w:sz="0" w:space="0" w:color="auto"/>
            <w:bottom w:val="none" w:sz="0" w:space="0" w:color="auto"/>
            <w:right w:val="none" w:sz="0" w:space="0" w:color="auto"/>
          </w:divBdr>
        </w:div>
        <w:div w:id="1195920969">
          <w:marLeft w:val="0"/>
          <w:marRight w:val="0"/>
          <w:marTop w:val="0"/>
          <w:marBottom w:val="0"/>
          <w:divBdr>
            <w:top w:val="none" w:sz="0" w:space="0" w:color="auto"/>
            <w:left w:val="none" w:sz="0" w:space="0" w:color="auto"/>
            <w:bottom w:val="none" w:sz="0" w:space="0" w:color="auto"/>
            <w:right w:val="none" w:sz="0" w:space="0" w:color="auto"/>
          </w:divBdr>
        </w:div>
        <w:div w:id="1500661317">
          <w:marLeft w:val="0"/>
          <w:marRight w:val="0"/>
          <w:marTop w:val="0"/>
          <w:marBottom w:val="0"/>
          <w:divBdr>
            <w:top w:val="none" w:sz="0" w:space="0" w:color="auto"/>
            <w:left w:val="none" w:sz="0" w:space="0" w:color="auto"/>
            <w:bottom w:val="none" w:sz="0" w:space="0" w:color="auto"/>
            <w:right w:val="none" w:sz="0" w:space="0" w:color="auto"/>
          </w:divBdr>
        </w:div>
        <w:div w:id="1462921480">
          <w:marLeft w:val="0"/>
          <w:marRight w:val="0"/>
          <w:marTop w:val="0"/>
          <w:marBottom w:val="0"/>
          <w:divBdr>
            <w:top w:val="none" w:sz="0" w:space="0" w:color="auto"/>
            <w:left w:val="none" w:sz="0" w:space="0" w:color="auto"/>
            <w:bottom w:val="none" w:sz="0" w:space="0" w:color="auto"/>
            <w:right w:val="none" w:sz="0" w:space="0" w:color="auto"/>
          </w:divBdr>
        </w:div>
        <w:div w:id="2031490742">
          <w:marLeft w:val="0"/>
          <w:marRight w:val="0"/>
          <w:marTop w:val="0"/>
          <w:marBottom w:val="0"/>
          <w:divBdr>
            <w:top w:val="none" w:sz="0" w:space="0" w:color="auto"/>
            <w:left w:val="none" w:sz="0" w:space="0" w:color="auto"/>
            <w:bottom w:val="none" w:sz="0" w:space="0" w:color="auto"/>
            <w:right w:val="none" w:sz="0" w:space="0" w:color="auto"/>
          </w:divBdr>
        </w:div>
        <w:div w:id="1201939149">
          <w:marLeft w:val="0"/>
          <w:marRight w:val="0"/>
          <w:marTop w:val="0"/>
          <w:marBottom w:val="0"/>
          <w:divBdr>
            <w:top w:val="none" w:sz="0" w:space="0" w:color="auto"/>
            <w:left w:val="none" w:sz="0" w:space="0" w:color="auto"/>
            <w:bottom w:val="none" w:sz="0" w:space="0" w:color="auto"/>
            <w:right w:val="none" w:sz="0" w:space="0" w:color="auto"/>
          </w:divBdr>
        </w:div>
        <w:div w:id="397165919">
          <w:marLeft w:val="0"/>
          <w:marRight w:val="0"/>
          <w:marTop w:val="0"/>
          <w:marBottom w:val="0"/>
          <w:divBdr>
            <w:top w:val="none" w:sz="0" w:space="0" w:color="auto"/>
            <w:left w:val="none" w:sz="0" w:space="0" w:color="auto"/>
            <w:bottom w:val="none" w:sz="0" w:space="0" w:color="auto"/>
            <w:right w:val="none" w:sz="0" w:space="0" w:color="auto"/>
          </w:divBdr>
        </w:div>
        <w:div w:id="1872067223">
          <w:marLeft w:val="0"/>
          <w:marRight w:val="0"/>
          <w:marTop w:val="0"/>
          <w:marBottom w:val="0"/>
          <w:divBdr>
            <w:top w:val="none" w:sz="0" w:space="0" w:color="auto"/>
            <w:left w:val="none" w:sz="0" w:space="0" w:color="auto"/>
            <w:bottom w:val="none" w:sz="0" w:space="0" w:color="auto"/>
            <w:right w:val="none" w:sz="0" w:space="0" w:color="auto"/>
          </w:divBdr>
        </w:div>
        <w:div w:id="208421222">
          <w:marLeft w:val="0"/>
          <w:marRight w:val="0"/>
          <w:marTop w:val="0"/>
          <w:marBottom w:val="0"/>
          <w:divBdr>
            <w:top w:val="none" w:sz="0" w:space="0" w:color="auto"/>
            <w:left w:val="none" w:sz="0" w:space="0" w:color="auto"/>
            <w:bottom w:val="none" w:sz="0" w:space="0" w:color="auto"/>
            <w:right w:val="none" w:sz="0" w:space="0" w:color="auto"/>
          </w:divBdr>
        </w:div>
        <w:div w:id="193272823">
          <w:marLeft w:val="0"/>
          <w:marRight w:val="0"/>
          <w:marTop w:val="0"/>
          <w:marBottom w:val="0"/>
          <w:divBdr>
            <w:top w:val="none" w:sz="0" w:space="0" w:color="auto"/>
            <w:left w:val="none" w:sz="0" w:space="0" w:color="auto"/>
            <w:bottom w:val="none" w:sz="0" w:space="0" w:color="auto"/>
            <w:right w:val="none" w:sz="0" w:space="0" w:color="auto"/>
          </w:divBdr>
        </w:div>
        <w:div w:id="1425154741">
          <w:marLeft w:val="0"/>
          <w:marRight w:val="0"/>
          <w:marTop w:val="0"/>
          <w:marBottom w:val="0"/>
          <w:divBdr>
            <w:top w:val="none" w:sz="0" w:space="0" w:color="auto"/>
            <w:left w:val="none" w:sz="0" w:space="0" w:color="auto"/>
            <w:bottom w:val="none" w:sz="0" w:space="0" w:color="auto"/>
            <w:right w:val="none" w:sz="0" w:space="0" w:color="auto"/>
          </w:divBdr>
        </w:div>
        <w:div w:id="26148957">
          <w:marLeft w:val="0"/>
          <w:marRight w:val="0"/>
          <w:marTop w:val="0"/>
          <w:marBottom w:val="0"/>
          <w:divBdr>
            <w:top w:val="none" w:sz="0" w:space="0" w:color="auto"/>
            <w:left w:val="none" w:sz="0" w:space="0" w:color="auto"/>
            <w:bottom w:val="none" w:sz="0" w:space="0" w:color="auto"/>
            <w:right w:val="none" w:sz="0" w:space="0" w:color="auto"/>
          </w:divBdr>
        </w:div>
      </w:divsChild>
    </w:div>
    <w:div w:id="1822503820">
      <w:bodyDiv w:val="1"/>
      <w:marLeft w:val="0"/>
      <w:marRight w:val="0"/>
      <w:marTop w:val="0"/>
      <w:marBottom w:val="0"/>
      <w:divBdr>
        <w:top w:val="none" w:sz="0" w:space="0" w:color="auto"/>
        <w:left w:val="none" w:sz="0" w:space="0" w:color="auto"/>
        <w:bottom w:val="none" w:sz="0" w:space="0" w:color="auto"/>
        <w:right w:val="none" w:sz="0" w:space="0" w:color="auto"/>
      </w:divBdr>
      <w:divsChild>
        <w:div w:id="366412076">
          <w:marLeft w:val="0"/>
          <w:marRight w:val="0"/>
          <w:marTop w:val="0"/>
          <w:marBottom w:val="0"/>
          <w:divBdr>
            <w:top w:val="none" w:sz="0" w:space="0" w:color="auto"/>
            <w:left w:val="none" w:sz="0" w:space="0" w:color="auto"/>
            <w:bottom w:val="none" w:sz="0" w:space="0" w:color="auto"/>
            <w:right w:val="none" w:sz="0" w:space="0" w:color="auto"/>
          </w:divBdr>
          <w:divsChild>
            <w:div w:id="462969599">
              <w:marLeft w:val="0"/>
              <w:marRight w:val="0"/>
              <w:marTop w:val="0"/>
              <w:marBottom w:val="0"/>
              <w:divBdr>
                <w:top w:val="none" w:sz="0" w:space="0" w:color="auto"/>
                <w:left w:val="none" w:sz="0" w:space="0" w:color="auto"/>
                <w:bottom w:val="none" w:sz="0" w:space="0" w:color="auto"/>
                <w:right w:val="none" w:sz="0" w:space="0" w:color="auto"/>
              </w:divBdr>
              <w:divsChild>
                <w:div w:id="4144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94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aabdc80-ce24-4793-b7ab-1fcd21ae6735" xsi:nil="true"/>
    <lcf76f155ced4ddcb4097134ff3c332f xmlns="5bd33bac-a9b2-42a6-a946-5c41011d3f1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8EC466BD9F0544ACAC4CF0A00A4B74" ma:contentTypeVersion="17" ma:contentTypeDescription="Een nieuw document maken." ma:contentTypeScope="" ma:versionID="f2021ff60618b3da647db9944e8af036">
  <xsd:schema xmlns:xsd="http://www.w3.org/2001/XMLSchema" xmlns:xs="http://www.w3.org/2001/XMLSchema" xmlns:p="http://schemas.microsoft.com/office/2006/metadata/properties" xmlns:ns2="6aabdc80-ce24-4793-b7ab-1fcd21ae6735" xmlns:ns3="5bd33bac-a9b2-42a6-a946-5c41011d3f13" targetNamespace="http://schemas.microsoft.com/office/2006/metadata/properties" ma:root="true" ma:fieldsID="6925334d342e6d058c45a7e648dbf318" ns2:_="" ns3:_="">
    <xsd:import namespace="6aabdc80-ce24-4793-b7ab-1fcd21ae6735"/>
    <xsd:import namespace="5bd33bac-a9b2-42a6-a946-5c41011d3f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3:lcf76f155ced4ddcb4097134ff3c332f" minOccurs="0"/>
                <xsd:element ref="ns2:TaxCatchAll"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bdc80-ce24-4793-b7ab-1fcd21ae673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23ed496b-d9ea-4e50-a013-624b10bb49a5}" ma:internalName="TaxCatchAll" ma:showField="CatchAllData" ma:web="6aabdc80-ce24-4793-b7ab-1fcd21ae673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d33bac-a9b2-42a6-a946-5c41011d3f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7914e7f-956c-4be0-8da3-dc4338436b11"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9A299-209A-4453-A99A-10D8D6FB031F}">
  <ds:schemaRefs>
    <ds:schemaRef ds:uri="http://schemas.microsoft.com/office/2006/metadata/properties"/>
    <ds:schemaRef ds:uri="http://schemas.microsoft.com/office/infopath/2007/PartnerControls"/>
    <ds:schemaRef ds:uri="6aabdc80-ce24-4793-b7ab-1fcd21ae6735"/>
    <ds:schemaRef ds:uri="5bd33bac-a9b2-42a6-a946-5c41011d3f13"/>
  </ds:schemaRefs>
</ds:datastoreItem>
</file>

<file path=customXml/itemProps2.xml><?xml version="1.0" encoding="utf-8"?>
<ds:datastoreItem xmlns:ds="http://schemas.openxmlformats.org/officeDocument/2006/customXml" ds:itemID="{693E94B7-ADA8-4FAA-A625-1E16C3246360}">
  <ds:schemaRefs>
    <ds:schemaRef ds:uri="http://schemas.microsoft.com/sharepoint/v3/contenttype/forms"/>
  </ds:schemaRefs>
</ds:datastoreItem>
</file>

<file path=customXml/itemProps3.xml><?xml version="1.0" encoding="utf-8"?>
<ds:datastoreItem xmlns:ds="http://schemas.openxmlformats.org/officeDocument/2006/customXml" ds:itemID="{7D969D44-D2C1-4EAE-9AC0-E5EAB2D21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bdc80-ce24-4793-b7ab-1fcd21ae6735"/>
    <ds:schemaRef ds:uri="5bd33bac-a9b2-42a6-a946-5c41011d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95603B-89DC-4073-99DF-1435EBE88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13</Pages>
  <Words>4942</Words>
  <Characters>27185</Characters>
  <Application>Microsoft Office Word</Application>
  <DocSecurity>0</DocSecurity>
  <Lines>226</Lines>
  <Paragraphs>64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Elly Dingemanse</dc:creator>
  <cp:lastModifiedBy>Bianca Reinink (SWV2302PO)</cp:lastModifiedBy>
  <cp:revision>80</cp:revision>
  <cp:lastPrinted>2018-05-16T14:53:00Z</cp:lastPrinted>
  <dcterms:created xsi:type="dcterms:W3CDTF">2018-07-11T16:11:00Z</dcterms:created>
  <dcterms:modified xsi:type="dcterms:W3CDTF">2025-12-08T16:13:00Z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American Psychological Association 6th Edition</vt:lpwstr>
  </property>
  <property fmtid="{D5CDD505-2E9C-101B-9397-08002B2CF9AE}" pid="3" name="ContentTypeId">
    <vt:lpwstr>0x010100618EC466BD9F0544ACAC4CF0A00A4B74</vt:lpwstr>
  </property>
</Properties>
</file>